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12C4" w:rsidRPr="009512C4" w:rsidRDefault="009512C4" w:rsidP="009512C4">
      <w:pPr>
        <w:rPr>
          <w:i/>
          <w:sz w:val="28"/>
          <w:szCs w:val="28"/>
          <w:lang w:val="en"/>
        </w:rPr>
      </w:pPr>
      <w:r w:rsidRPr="009512C4">
        <w:rPr>
          <w:i/>
          <w:sz w:val="28"/>
          <w:szCs w:val="28"/>
        </w:rPr>
        <w:t>The most important primary-school numeracy terms are listed below, with definitions. For a much more detailed, parent-friendly guide to how children are taught about each of these maths concepts in primary school, as well as examples, click on the link in the word.</w:t>
      </w:r>
      <w:bookmarkStart w:id="0" w:name="_GoBack"/>
      <w:bookmarkEnd w:id="0"/>
    </w:p>
    <w:p w:rsidR="009512C4" w:rsidRPr="009512C4" w:rsidRDefault="009512C4" w:rsidP="009512C4">
      <w:r w:rsidRPr="009512C4">
        <w:t xml:space="preserve">&lt; </w:t>
      </w:r>
      <w:proofErr w:type="gramStart"/>
      <w:r w:rsidRPr="009512C4">
        <w:t>and</w:t>
      </w:r>
      <w:proofErr w:type="gramEnd"/>
      <w:r w:rsidRPr="009512C4">
        <w:t xml:space="preserve"> &gt;</w:t>
      </w:r>
    </w:p>
    <w:p w:rsidR="009512C4" w:rsidRPr="009512C4" w:rsidRDefault="009512C4" w:rsidP="009512C4">
      <w:r w:rsidRPr="009512C4">
        <w:t xml:space="preserve">These symbols are referred to as the </w:t>
      </w:r>
      <w:hyperlink r:id="rId5" w:history="1">
        <w:r w:rsidRPr="009512C4">
          <w:rPr>
            <w:rStyle w:val="Hyperlink"/>
          </w:rPr>
          <w:t>'greater than' (&gt;) and 'less than' (&lt;) symbols</w:t>
        </w:r>
      </w:hyperlink>
      <w:r w:rsidRPr="009512C4">
        <w:t>. Children learn that they are used to show whether a number is bigger or smaller than another number (for example, 56 &gt; 34 or 34 &lt; 56).</w:t>
      </w:r>
    </w:p>
    <w:p w:rsidR="009512C4" w:rsidRPr="009512C4" w:rsidRDefault="009512C4" w:rsidP="009512C4">
      <w:r w:rsidRPr="009512C4">
        <w:t>12-hour and 24-hour clock</w:t>
      </w:r>
    </w:p>
    <w:p w:rsidR="009512C4" w:rsidRPr="009512C4" w:rsidRDefault="009512C4" w:rsidP="009512C4">
      <w:r w:rsidRPr="009512C4">
        <w:t xml:space="preserve">The </w:t>
      </w:r>
      <w:hyperlink r:id="rId6" w:history="1">
        <w:r w:rsidRPr="009512C4">
          <w:rPr>
            <w:rStyle w:val="Hyperlink"/>
          </w:rPr>
          <w:t>12-hour clock</w:t>
        </w:r>
      </w:hyperlink>
      <w:r w:rsidRPr="009512C4">
        <w:t xml:space="preserve"> runs from 1am to 12 noon and then from 1pm to 12 midnight. The </w:t>
      </w:r>
      <w:hyperlink r:id="rId7" w:history="1">
        <w:r w:rsidRPr="009512C4">
          <w:rPr>
            <w:rStyle w:val="Hyperlink"/>
          </w:rPr>
          <w:t>24-hour clock</w:t>
        </w:r>
      </w:hyperlink>
      <w:r w:rsidRPr="009512C4">
        <w:t xml:space="preserve"> uses the numbers 00:00 to 23:59 (midnight is 00:00).</w:t>
      </w:r>
    </w:p>
    <w:p w:rsidR="009512C4" w:rsidRPr="009512C4" w:rsidRDefault="009512C4" w:rsidP="009512C4">
      <w:r w:rsidRPr="009512C4">
        <w:t>2D shapes</w:t>
      </w:r>
    </w:p>
    <w:p w:rsidR="009512C4" w:rsidRPr="009512C4" w:rsidRDefault="009512C4" w:rsidP="009512C4">
      <w:hyperlink r:id="rId8" w:history="1">
        <w:r w:rsidRPr="009512C4">
          <w:rPr>
            <w:rStyle w:val="Hyperlink"/>
          </w:rPr>
          <w:t>2D shapes</w:t>
        </w:r>
      </w:hyperlink>
      <w:r w:rsidRPr="009512C4">
        <w:t xml:space="preserve"> are two-dimensional, or 'flat'. Examples of 2D shapes are squares, triangles, circles and rectangles.</w:t>
      </w:r>
    </w:p>
    <w:p w:rsidR="009512C4" w:rsidRPr="009512C4" w:rsidRDefault="009512C4" w:rsidP="009512C4">
      <w:r w:rsidRPr="009512C4">
        <w:t>3D shapes</w:t>
      </w:r>
    </w:p>
    <w:p w:rsidR="009512C4" w:rsidRPr="009512C4" w:rsidRDefault="009512C4" w:rsidP="009512C4">
      <w:hyperlink r:id="rId9" w:history="1">
        <w:r w:rsidRPr="009512C4">
          <w:rPr>
            <w:rStyle w:val="Hyperlink"/>
          </w:rPr>
          <w:t>3D shapes</w:t>
        </w:r>
      </w:hyperlink>
      <w:r w:rsidRPr="009512C4">
        <w:t xml:space="preserve"> are three-dimensional, and have a volume. Examples of 3D shapes are cubes, cuboids, spheres, cylinders and prisms.</w:t>
      </w:r>
    </w:p>
    <w:p w:rsidR="009512C4" w:rsidRPr="009512C4" w:rsidRDefault="009512C4" w:rsidP="009512C4">
      <w:r w:rsidRPr="009512C4">
        <w:t>Acute angle</w:t>
      </w:r>
    </w:p>
    <w:p w:rsidR="009512C4" w:rsidRPr="009512C4" w:rsidRDefault="009512C4" w:rsidP="009512C4">
      <w:r w:rsidRPr="009512C4">
        <w:t xml:space="preserve">An </w:t>
      </w:r>
      <w:hyperlink r:id="rId10" w:history="1">
        <w:r w:rsidRPr="009512C4">
          <w:rPr>
            <w:rStyle w:val="Hyperlink"/>
          </w:rPr>
          <w:t>acute angle</w:t>
        </w:r>
      </w:hyperlink>
      <w:r w:rsidRPr="009512C4">
        <w:t xml:space="preserve"> is one that measures less than 90˚.</w:t>
      </w:r>
    </w:p>
    <w:p w:rsidR="009512C4" w:rsidRPr="009512C4" w:rsidRDefault="009512C4" w:rsidP="009512C4">
      <w:r w:rsidRPr="009512C4">
        <w:t>Analogue and digital clocks / time</w:t>
      </w:r>
    </w:p>
    <w:p w:rsidR="009512C4" w:rsidRPr="009512C4" w:rsidRDefault="009512C4" w:rsidP="009512C4">
      <w:r w:rsidRPr="009512C4">
        <w:t xml:space="preserve">An </w:t>
      </w:r>
      <w:hyperlink r:id="rId11" w:history="1">
        <w:r w:rsidRPr="009512C4">
          <w:rPr>
            <w:rStyle w:val="Hyperlink"/>
          </w:rPr>
          <w:t>analogue clock</w:t>
        </w:r>
      </w:hyperlink>
      <w:r w:rsidRPr="009512C4">
        <w:t xml:space="preserve"> is a circular-faced clock with the numbers one to twelve around the outside and two hands, a shorter one to measure hours and a longer one to measure minutes. A </w:t>
      </w:r>
      <w:hyperlink r:id="rId12" w:history="1">
        <w:r w:rsidRPr="009512C4">
          <w:rPr>
            <w:rStyle w:val="Hyperlink"/>
          </w:rPr>
          <w:t>digital clock</w:t>
        </w:r>
      </w:hyperlink>
      <w:r w:rsidRPr="009512C4">
        <w:t xml:space="preserve"> is a clock which simply shows numbers to denote the time.</w:t>
      </w:r>
    </w:p>
    <w:p w:rsidR="009512C4" w:rsidRPr="009512C4" w:rsidRDefault="009512C4" w:rsidP="009512C4">
      <w:r w:rsidRPr="009512C4">
        <w:t>Area</w:t>
      </w:r>
    </w:p>
    <w:p w:rsidR="009512C4" w:rsidRPr="009512C4" w:rsidRDefault="009512C4" w:rsidP="009512C4">
      <w:hyperlink r:id="rId13" w:history="1">
        <w:r w:rsidRPr="009512C4">
          <w:rPr>
            <w:rStyle w:val="Hyperlink"/>
          </w:rPr>
          <w:t>Area</w:t>
        </w:r>
      </w:hyperlink>
      <w:r w:rsidRPr="009512C4">
        <w:t xml:space="preserve"> is the term used to define the amount of space taken up by a 2D shape or surface. We measure area in square </w:t>
      </w:r>
      <w:proofErr w:type="gramStart"/>
      <w:r w:rsidRPr="009512C4">
        <w:t>units :</w:t>
      </w:r>
      <w:proofErr w:type="gramEnd"/>
      <w:r w:rsidRPr="009512C4">
        <w:t xml:space="preserve"> cm²  or m². </w:t>
      </w:r>
    </w:p>
    <w:p w:rsidR="009512C4" w:rsidRPr="009512C4" w:rsidRDefault="009512C4" w:rsidP="009512C4">
      <w:r w:rsidRPr="009512C4">
        <w:t>Array</w:t>
      </w:r>
    </w:p>
    <w:p w:rsidR="009512C4" w:rsidRPr="009512C4" w:rsidRDefault="009512C4" w:rsidP="009512C4">
      <w:r w:rsidRPr="009512C4">
        <w:t xml:space="preserve">An </w:t>
      </w:r>
      <w:hyperlink r:id="rId14" w:history="1">
        <w:r w:rsidRPr="009512C4">
          <w:rPr>
            <w:rStyle w:val="Hyperlink"/>
          </w:rPr>
          <w:t>array</w:t>
        </w:r>
      </w:hyperlink>
      <w:r w:rsidRPr="009512C4">
        <w:t xml:space="preserve"> is a pictorial representation, a picture of rows of dots, to help children understand multiplication and times tables. </w:t>
      </w:r>
    </w:p>
    <w:p w:rsidR="009512C4" w:rsidRPr="009512C4" w:rsidRDefault="009512C4" w:rsidP="009512C4">
      <w:r w:rsidRPr="009512C4">
        <w:t>Arrow cards</w:t>
      </w:r>
    </w:p>
    <w:p w:rsidR="009512C4" w:rsidRPr="009512C4" w:rsidRDefault="009512C4" w:rsidP="009512C4">
      <w:hyperlink r:id="rId15" w:history="1">
        <w:r w:rsidRPr="009512C4">
          <w:rPr>
            <w:rStyle w:val="Hyperlink"/>
          </w:rPr>
          <w:t>Arrow cards</w:t>
        </w:r>
      </w:hyperlink>
      <w:r w:rsidRPr="009512C4">
        <w:t xml:space="preserve"> are a maths aid used to help children partition numbers (divide them unto units, tens, hundreds, </w:t>
      </w:r>
      <w:proofErr w:type="spellStart"/>
      <w:r w:rsidRPr="009512C4">
        <w:t>etc</w:t>
      </w:r>
      <w:proofErr w:type="spellEnd"/>
      <w:r w:rsidRPr="009512C4">
        <w:t>) and understand place value. </w:t>
      </w:r>
    </w:p>
    <w:p w:rsidR="009512C4" w:rsidRPr="009512C4" w:rsidRDefault="009512C4" w:rsidP="009512C4">
      <w:r w:rsidRPr="009512C4">
        <w:lastRenderedPageBreak/>
        <w:t>Ascending order</w:t>
      </w:r>
    </w:p>
    <w:p w:rsidR="009512C4" w:rsidRPr="009512C4" w:rsidRDefault="009512C4" w:rsidP="009512C4">
      <w:r w:rsidRPr="009512C4">
        <w:t xml:space="preserve">When a group of numbers are given in </w:t>
      </w:r>
      <w:hyperlink r:id="rId16" w:history="1">
        <w:r w:rsidRPr="009512C4">
          <w:rPr>
            <w:rStyle w:val="Hyperlink"/>
          </w:rPr>
          <w:t>ascending order</w:t>
        </w:r>
      </w:hyperlink>
      <w:r w:rsidRPr="009512C4">
        <w:t>, this means they are given in order from smallest to largest (ascending means 'going up'). The opposite is descending order.</w:t>
      </w:r>
    </w:p>
    <w:p w:rsidR="009512C4" w:rsidRPr="009512C4" w:rsidRDefault="009512C4" w:rsidP="009512C4">
      <w:r w:rsidRPr="009512C4">
        <w:t>Average</w:t>
      </w:r>
    </w:p>
    <w:p w:rsidR="009512C4" w:rsidRPr="009512C4" w:rsidRDefault="009512C4" w:rsidP="009512C4">
      <w:r w:rsidRPr="009512C4">
        <w:t xml:space="preserve">In maths, the </w:t>
      </w:r>
      <w:hyperlink r:id="rId17" w:history="1">
        <w:r w:rsidRPr="009512C4">
          <w:rPr>
            <w:rStyle w:val="Hyperlink"/>
          </w:rPr>
          <w:t>average</w:t>
        </w:r>
      </w:hyperlink>
      <w:r w:rsidRPr="009512C4">
        <w:t xml:space="preserve"> value in a set of numbers is the middle value, calculated by dividing the total of all the values by the number of values.</w:t>
      </w:r>
    </w:p>
    <w:p w:rsidR="009512C4" w:rsidRPr="009512C4" w:rsidRDefault="009512C4" w:rsidP="009512C4">
      <w:r w:rsidRPr="009512C4">
        <w:t>Axes</w:t>
      </w:r>
    </w:p>
    <w:p w:rsidR="009512C4" w:rsidRPr="009512C4" w:rsidRDefault="009512C4" w:rsidP="009512C4">
      <w:hyperlink r:id="rId18" w:history="1">
        <w:r w:rsidRPr="009512C4">
          <w:rPr>
            <w:rStyle w:val="Hyperlink"/>
          </w:rPr>
          <w:t>Axes</w:t>
        </w:r>
      </w:hyperlink>
      <w:r w:rsidRPr="009512C4">
        <w:t xml:space="preserve"> are the horizontal and vertical lines used to frame a graph or chart.</w:t>
      </w:r>
    </w:p>
    <w:p w:rsidR="009512C4" w:rsidRPr="009512C4" w:rsidRDefault="009512C4" w:rsidP="009512C4">
      <w:r w:rsidRPr="009512C4">
        <w:t>Bar chart</w:t>
      </w:r>
    </w:p>
    <w:p w:rsidR="009512C4" w:rsidRPr="009512C4" w:rsidRDefault="009512C4" w:rsidP="009512C4">
      <w:r w:rsidRPr="009512C4">
        <w:t xml:space="preserve">A </w:t>
      </w:r>
      <w:hyperlink r:id="rId19" w:history="1">
        <w:r w:rsidRPr="009512C4">
          <w:rPr>
            <w:rStyle w:val="Hyperlink"/>
          </w:rPr>
          <w:t>bar chart</w:t>
        </w:r>
      </w:hyperlink>
      <w:r w:rsidRPr="009512C4">
        <w:t xml:space="preserve"> is a chart that displays information (data) by using rectangular bars of different heights, arranged on a vertical axis and a horizontal axis.</w:t>
      </w:r>
    </w:p>
    <w:p w:rsidR="009512C4" w:rsidRPr="009512C4" w:rsidRDefault="009512C4" w:rsidP="009512C4">
      <w:r w:rsidRPr="009512C4">
        <w:t>Block graph</w:t>
      </w:r>
    </w:p>
    <w:p w:rsidR="009512C4" w:rsidRPr="009512C4" w:rsidRDefault="009512C4" w:rsidP="009512C4">
      <w:r w:rsidRPr="009512C4">
        <w:t xml:space="preserve">A </w:t>
      </w:r>
      <w:hyperlink r:id="rId20" w:history="1">
        <w:r w:rsidRPr="009512C4">
          <w:rPr>
            <w:rStyle w:val="Hyperlink"/>
          </w:rPr>
          <w:t>block graph</w:t>
        </w:r>
      </w:hyperlink>
      <w:r w:rsidRPr="009512C4">
        <w:t xml:space="preserve"> (or block diagram) is a simple chart which shows numbers on the vertical axis and labels on the horizontal axis. Each unit is represented by one block.</w:t>
      </w:r>
    </w:p>
    <w:p w:rsidR="009512C4" w:rsidRPr="009512C4" w:rsidRDefault="009512C4" w:rsidP="009512C4">
      <w:r w:rsidRPr="009512C4">
        <w:t>BODMAS</w:t>
      </w:r>
    </w:p>
    <w:p w:rsidR="009512C4" w:rsidRPr="009512C4" w:rsidRDefault="009512C4" w:rsidP="009512C4">
      <w:hyperlink r:id="rId21" w:history="1">
        <w:r w:rsidRPr="009512C4">
          <w:rPr>
            <w:rStyle w:val="Hyperlink"/>
          </w:rPr>
          <w:t>BODMAS</w:t>
        </w:r>
      </w:hyperlink>
      <w:r w:rsidRPr="009512C4">
        <w:t xml:space="preserve"> is an acronym used to help pupils remember the correct order to complete mathematical calculations in: Brackets, Orders, Division, Multiplication, Addition, </w:t>
      </w:r>
      <w:proofErr w:type="gramStart"/>
      <w:r w:rsidRPr="009512C4">
        <w:t>Subtraction</w:t>
      </w:r>
      <w:proofErr w:type="gramEnd"/>
      <w:r w:rsidRPr="009512C4">
        <w:t>.</w:t>
      </w:r>
    </w:p>
    <w:p w:rsidR="009512C4" w:rsidRPr="009512C4" w:rsidRDefault="009512C4" w:rsidP="009512C4">
      <w:r w:rsidRPr="009512C4">
        <w:t>Bus stop method</w:t>
      </w:r>
    </w:p>
    <w:p w:rsidR="009512C4" w:rsidRPr="009512C4" w:rsidRDefault="009512C4" w:rsidP="009512C4">
      <w:r w:rsidRPr="009512C4">
        <w:t xml:space="preserve">The </w:t>
      </w:r>
      <w:hyperlink r:id="rId22" w:history="1">
        <w:r w:rsidRPr="009512C4">
          <w:rPr>
            <w:rStyle w:val="Hyperlink"/>
          </w:rPr>
          <w:t>'bus stop' method</w:t>
        </w:r>
      </w:hyperlink>
      <w:r w:rsidRPr="009512C4">
        <w:t xml:space="preserve"> (also known as short-hand division or short division) is a division technique children are taught in primary school. Children are usually taught the bus stop method once they are confident with chunking (another division technique).</w:t>
      </w:r>
    </w:p>
    <w:p w:rsidR="009512C4" w:rsidRPr="009512C4" w:rsidRDefault="009512C4" w:rsidP="009512C4">
      <w:r w:rsidRPr="009512C4">
        <w:t>Capacity</w:t>
      </w:r>
    </w:p>
    <w:p w:rsidR="009512C4" w:rsidRPr="009512C4" w:rsidRDefault="009512C4" w:rsidP="009512C4">
      <w:hyperlink r:id="rId23" w:history="1">
        <w:r w:rsidRPr="009512C4">
          <w:rPr>
            <w:rStyle w:val="Hyperlink"/>
          </w:rPr>
          <w:t>Capacity</w:t>
        </w:r>
      </w:hyperlink>
      <w:r w:rsidRPr="009512C4">
        <w:t xml:space="preserve"> is the total amount of fluid that can be contained in a container. It is the word we use when we are measuring liquids (in litres or millilitres).</w:t>
      </w:r>
    </w:p>
    <w:p w:rsidR="009512C4" w:rsidRPr="009512C4" w:rsidRDefault="009512C4" w:rsidP="009512C4">
      <w:r w:rsidRPr="009512C4">
        <w:t>Cardinal numbers</w:t>
      </w:r>
    </w:p>
    <w:p w:rsidR="009512C4" w:rsidRPr="009512C4" w:rsidRDefault="009512C4" w:rsidP="009512C4">
      <w:hyperlink r:id="rId24" w:history="1">
        <w:r w:rsidRPr="009512C4">
          <w:rPr>
            <w:rStyle w:val="Hyperlink"/>
          </w:rPr>
          <w:t>Cardinal numbers</w:t>
        </w:r>
      </w:hyperlink>
      <w:r w:rsidRPr="009512C4">
        <w:t xml:space="preserve"> allow us to count a set of objects and tell us about quantity (one, two, three, four, etc.).</w:t>
      </w:r>
    </w:p>
    <w:p w:rsidR="009512C4" w:rsidRPr="009512C4" w:rsidRDefault="009512C4" w:rsidP="009512C4">
      <w:r w:rsidRPr="009512C4">
        <w:t>Carroll diagram</w:t>
      </w:r>
    </w:p>
    <w:p w:rsidR="009512C4" w:rsidRPr="009512C4" w:rsidRDefault="009512C4" w:rsidP="009512C4">
      <w:r w:rsidRPr="009512C4">
        <w:t xml:space="preserve">A </w:t>
      </w:r>
      <w:hyperlink r:id="rId25" w:history="1">
        <w:r w:rsidRPr="009512C4">
          <w:rPr>
            <w:rStyle w:val="Hyperlink"/>
          </w:rPr>
          <w:t>Carroll diagram</w:t>
        </w:r>
      </w:hyperlink>
      <w:r w:rsidRPr="009512C4">
        <w:t xml:space="preserve"> is used to organise data and group it according to whether it fits certain criteria. The information is presented in rows and columns.</w:t>
      </w:r>
    </w:p>
    <w:p w:rsidR="009512C4" w:rsidRPr="009512C4" w:rsidRDefault="009512C4" w:rsidP="009512C4">
      <w:r w:rsidRPr="009512C4">
        <w:t>Chunking</w:t>
      </w:r>
    </w:p>
    <w:p w:rsidR="009512C4" w:rsidRPr="009512C4" w:rsidRDefault="009512C4" w:rsidP="009512C4">
      <w:hyperlink r:id="rId26" w:history="1">
        <w:r w:rsidRPr="009512C4">
          <w:rPr>
            <w:rStyle w:val="Hyperlink"/>
          </w:rPr>
          <w:t>Chunking</w:t>
        </w:r>
      </w:hyperlink>
      <w:r w:rsidRPr="009512C4">
        <w:t xml:space="preserve"> is a method used for dividing large numbers. It involves using rough estimates of how many times a number will go into another number and then adjusting until the right answer is found (repeated subtraction of the divisor and multiples of the divisor – in other words, working out how many groups of a number fit into another number).</w:t>
      </w:r>
    </w:p>
    <w:p w:rsidR="009512C4" w:rsidRPr="009512C4" w:rsidRDefault="009512C4" w:rsidP="009512C4">
      <w:r w:rsidRPr="009512C4">
        <w:t>Circle</w:t>
      </w:r>
    </w:p>
    <w:p w:rsidR="009512C4" w:rsidRPr="009512C4" w:rsidRDefault="009512C4" w:rsidP="009512C4">
      <w:r w:rsidRPr="009512C4">
        <w:t xml:space="preserve">A </w:t>
      </w:r>
      <w:hyperlink r:id="rId27" w:history="1">
        <w:r w:rsidRPr="009512C4">
          <w:rPr>
            <w:rStyle w:val="Hyperlink"/>
          </w:rPr>
          <w:t>circle</w:t>
        </w:r>
      </w:hyperlink>
      <w:r w:rsidRPr="009512C4">
        <w:t xml:space="preserve"> is a 2D curved shape, every point of which is the same distance from a fixed point in the centre. </w:t>
      </w:r>
    </w:p>
    <w:p w:rsidR="009512C4" w:rsidRPr="009512C4" w:rsidRDefault="009512C4" w:rsidP="009512C4">
      <w:r w:rsidRPr="009512C4">
        <w:t>Circumference</w:t>
      </w:r>
    </w:p>
    <w:p w:rsidR="009512C4" w:rsidRPr="009512C4" w:rsidRDefault="009512C4" w:rsidP="009512C4">
      <w:r w:rsidRPr="009512C4">
        <w:t xml:space="preserve">The </w:t>
      </w:r>
      <w:hyperlink r:id="rId28" w:history="1">
        <w:r w:rsidRPr="009512C4">
          <w:rPr>
            <w:rStyle w:val="Hyperlink"/>
          </w:rPr>
          <w:t>circumference</w:t>
        </w:r>
      </w:hyperlink>
      <w:r w:rsidRPr="009512C4">
        <w:t xml:space="preserve"> is the measurement all the way around the outside edge of a circle.</w:t>
      </w:r>
    </w:p>
    <w:p w:rsidR="009512C4" w:rsidRPr="009512C4" w:rsidRDefault="009512C4" w:rsidP="009512C4">
      <w:r w:rsidRPr="009512C4">
        <w:t>Clockwise and anti-clockwise</w:t>
      </w:r>
    </w:p>
    <w:p w:rsidR="009512C4" w:rsidRPr="009512C4" w:rsidRDefault="009512C4" w:rsidP="009512C4">
      <w:r w:rsidRPr="009512C4">
        <w:t xml:space="preserve">When something moves in a </w:t>
      </w:r>
      <w:hyperlink r:id="rId29" w:history="1">
        <w:r w:rsidRPr="009512C4">
          <w:rPr>
            <w:rStyle w:val="Hyperlink"/>
          </w:rPr>
          <w:t>clockwise direction</w:t>
        </w:r>
      </w:hyperlink>
      <w:r w:rsidRPr="009512C4">
        <w:t xml:space="preserve">, it is moving in the same direction as the hands on the clock. When something moves in an </w:t>
      </w:r>
      <w:hyperlink r:id="rId30" w:history="1">
        <w:r w:rsidRPr="009512C4">
          <w:rPr>
            <w:rStyle w:val="Hyperlink"/>
          </w:rPr>
          <w:t>anti-clockwise direction</w:t>
        </w:r>
      </w:hyperlink>
      <w:r w:rsidRPr="009512C4">
        <w:t>, it is moving in the opposite direction. Children are taught about the language of direction from KS1 onwards.</w:t>
      </w:r>
    </w:p>
    <w:p w:rsidR="009512C4" w:rsidRPr="009512C4" w:rsidRDefault="009512C4" w:rsidP="009512C4">
      <w:r w:rsidRPr="009512C4">
        <w:t>Coordinates</w:t>
      </w:r>
    </w:p>
    <w:p w:rsidR="009512C4" w:rsidRPr="009512C4" w:rsidRDefault="009512C4" w:rsidP="009512C4">
      <w:hyperlink r:id="rId31" w:history="1">
        <w:r w:rsidRPr="009512C4">
          <w:rPr>
            <w:rStyle w:val="Hyperlink"/>
          </w:rPr>
          <w:t>Coordinates</w:t>
        </w:r>
      </w:hyperlink>
      <w:r w:rsidRPr="009512C4">
        <w:t xml:space="preserve"> are numbers which determine the position of a point or a shape in a particular space (a map or a graph). Points are marked by how far along they are on the x axis (the horizontal axis) and how far up they are on the y axis (the vertical axis).</w:t>
      </w:r>
    </w:p>
    <w:p w:rsidR="009512C4" w:rsidRPr="009512C4" w:rsidRDefault="009512C4" w:rsidP="009512C4">
      <w:r w:rsidRPr="009512C4">
        <w:t>Column method</w:t>
      </w:r>
    </w:p>
    <w:p w:rsidR="009512C4" w:rsidRPr="009512C4" w:rsidRDefault="009512C4" w:rsidP="009512C4">
      <w:r w:rsidRPr="009512C4">
        <w:t xml:space="preserve">The </w:t>
      </w:r>
      <w:hyperlink r:id="rId32" w:history="1">
        <w:r w:rsidRPr="009512C4">
          <w:rPr>
            <w:rStyle w:val="Hyperlink"/>
          </w:rPr>
          <w:t>column method</w:t>
        </w:r>
      </w:hyperlink>
      <w:r w:rsidRPr="009512C4">
        <w:t xml:space="preserve"> of addition and subtraction is the method where numbers are 'carried' and 'borrowed'. The numbers to be added and subtracted are set up in columns of units, tens, hundreds, etc.</w:t>
      </w:r>
    </w:p>
    <w:p w:rsidR="009512C4" w:rsidRPr="009512C4" w:rsidRDefault="009512C4" w:rsidP="009512C4">
      <w:r w:rsidRPr="009512C4">
        <w:t>Complementary addition (subtraction on a number line or the jump strategy)</w:t>
      </w:r>
    </w:p>
    <w:p w:rsidR="009512C4" w:rsidRPr="009512C4" w:rsidRDefault="009512C4" w:rsidP="009512C4">
      <w:hyperlink r:id="rId33" w:history="1">
        <w:r w:rsidRPr="009512C4">
          <w:rPr>
            <w:rStyle w:val="Hyperlink"/>
          </w:rPr>
          <w:t>'Complementary addition'</w:t>
        </w:r>
      </w:hyperlink>
      <w:r w:rsidRPr="009512C4">
        <w:t xml:space="preserve"> is a subtraction method that involves putting the smaller number at the start of a number line and then jumping up to the bigger number (it's also known as the 'jump strategy'). This makes the concept of subtraction being about finding the difference between two numbers very clear.</w:t>
      </w:r>
    </w:p>
    <w:p w:rsidR="009512C4" w:rsidRPr="009512C4" w:rsidRDefault="009512C4" w:rsidP="009512C4">
      <w:r w:rsidRPr="009512C4">
        <w:t>Converting into same units</w:t>
      </w:r>
    </w:p>
    <w:p w:rsidR="009512C4" w:rsidRPr="009512C4" w:rsidRDefault="009512C4" w:rsidP="009512C4">
      <w:hyperlink r:id="rId34" w:history="1">
        <w:proofErr w:type="gramStart"/>
        <w:r w:rsidRPr="009512C4">
          <w:rPr>
            <w:rStyle w:val="Hyperlink"/>
          </w:rPr>
          <w:t>Converting into the same units of measurement</w:t>
        </w:r>
      </w:hyperlink>
      <w:r w:rsidRPr="009512C4">
        <w:t xml:space="preserve"> means understanding that the same length, capacity or weight can be expressed in different units of measurement.</w:t>
      </w:r>
      <w:proofErr w:type="gramEnd"/>
      <w:r w:rsidRPr="009512C4">
        <w:t xml:space="preserve"> For example, weight can be </w:t>
      </w:r>
      <w:proofErr w:type="spellStart"/>
      <w:r w:rsidRPr="009512C4">
        <w:t>shwon</w:t>
      </w:r>
      <w:proofErr w:type="spellEnd"/>
      <w:r w:rsidRPr="009512C4">
        <w:t xml:space="preserve"> in kilograms (kg) but also grams (g); there are 1000g in 1kg.</w:t>
      </w:r>
    </w:p>
    <w:p w:rsidR="009512C4" w:rsidRPr="009512C4" w:rsidRDefault="009512C4" w:rsidP="009512C4">
      <w:r w:rsidRPr="009512C4">
        <w:t>Cube numbers</w:t>
      </w:r>
    </w:p>
    <w:p w:rsidR="009512C4" w:rsidRPr="009512C4" w:rsidRDefault="009512C4" w:rsidP="009512C4">
      <w:r w:rsidRPr="009512C4">
        <w:t xml:space="preserve">A </w:t>
      </w:r>
      <w:hyperlink r:id="rId35" w:history="1">
        <w:r w:rsidRPr="009512C4">
          <w:rPr>
            <w:rStyle w:val="Hyperlink"/>
          </w:rPr>
          <w:t>cube number</w:t>
        </w:r>
      </w:hyperlink>
      <w:r w:rsidRPr="009512C4">
        <w:t xml:space="preserve"> is a number that is the product of three numbers which are the same. </w:t>
      </w:r>
      <w:proofErr w:type="gramStart"/>
      <w:r w:rsidRPr="009512C4">
        <w:t>In other words, if you multiply a number by itself and then by itself again, the result is a cube number.</w:t>
      </w:r>
      <w:proofErr w:type="gramEnd"/>
      <w:r w:rsidRPr="009512C4">
        <w:t xml:space="preserve"> To </w:t>
      </w:r>
      <w:r w:rsidRPr="009512C4">
        <w:lastRenderedPageBreak/>
        <w:t>write the mathematical formula for cube numbers we add a small 3 next to and above the number, for example: 23.</w:t>
      </w:r>
    </w:p>
    <w:p w:rsidR="009512C4" w:rsidRPr="009512C4" w:rsidRDefault="009512C4" w:rsidP="009512C4">
      <w:r w:rsidRPr="009512C4">
        <w:t>Data handling</w:t>
      </w:r>
    </w:p>
    <w:p w:rsidR="009512C4" w:rsidRPr="009512C4" w:rsidRDefault="009512C4" w:rsidP="009512C4">
      <w:hyperlink r:id="rId36" w:history="1">
        <w:r w:rsidRPr="009512C4">
          <w:rPr>
            <w:rStyle w:val="Hyperlink"/>
          </w:rPr>
          <w:t>Data handling</w:t>
        </w:r>
      </w:hyperlink>
      <w:r w:rsidRPr="009512C4">
        <w:t xml:space="preserve"> is the term used to refer to primary-school statistics. Children learn about how to collect, interpret and display data in </w:t>
      </w:r>
      <w:hyperlink r:id="rId37" w:history="1">
        <w:r w:rsidRPr="009512C4">
          <w:rPr>
            <w:rStyle w:val="Hyperlink"/>
          </w:rPr>
          <w:t>pictograms</w:t>
        </w:r>
      </w:hyperlink>
      <w:r w:rsidRPr="009512C4">
        <w:t xml:space="preserve">, </w:t>
      </w:r>
      <w:hyperlink r:id="rId38" w:history="1">
        <w:r w:rsidRPr="009512C4">
          <w:rPr>
            <w:rStyle w:val="Hyperlink"/>
          </w:rPr>
          <w:t>tally charts</w:t>
        </w:r>
      </w:hyperlink>
      <w:r w:rsidRPr="009512C4">
        <w:t xml:space="preserve">, </w:t>
      </w:r>
      <w:hyperlink r:id="rId39" w:history="1">
        <w:r w:rsidRPr="009512C4">
          <w:rPr>
            <w:rStyle w:val="Hyperlink"/>
          </w:rPr>
          <w:t>block diagrams</w:t>
        </w:r>
      </w:hyperlink>
      <w:r w:rsidRPr="009512C4">
        <w:t xml:space="preserve">, </w:t>
      </w:r>
      <w:hyperlink r:id="rId40" w:history="1">
        <w:r w:rsidRPr="009512C4">
          <w:rPr>
            <w:rStyle w:val="Hyperlink"/>
          </w:rPr>
          <w:t>bar charts</w:t>
        </w:r>
      </w:hyperlink>
      <w:r w:rsidRPr="009512C4">
        <w:t xml:space="preserve">, </w:t>
      </w:r>
      <w:hyperlink r:id="rId41" w:history="1">
        <w:r w:rsidRPr="009512C4">
          <w:rPr>
            <w:rStyle w:val="Hyperlink"/>
          </w:rPr>
          <w:t>line graphs</w:t>
        </w:r>
      </w:hyperlink>
      <w:r w:rsidRPr="009512C4">
        <w:t xml:space="preserve"> and </w:t>
      </w:r>
      <w:hyperlink r:id="rId42" w:history="1">
        <w:r w:rsidRPr="009512C4">
          <w:rPr>
            <w:rStyle w:val="Hyperlink"/>
          </w:rPr>
          <w:t>pie charts</w:t>
        </w:r>
      </w:hyperlink>
      <w:r w:rsidRPr="009512C4">
        <w:t>.</w:t>
      </w:r>
    </w:p>
    <w:p w:rsidR="009512C4" w:rsidRPr="009512C4" w:rsidRDefault="009512C4" w:rsidP="009512C4">
      <w:r w:rsidRPr="009512C4">
        <w:t>Decimal</w:t>
      </w:r>
    </w:p>
    <w:p w:rsidR="009512C4" w:rsidRPr="009512C4" w:rsidRDefault="009512C4" w:rsidP="009512C4">
      <w:r w:rsidRPr="009512C4">
        <w:t xml:space="preserve">A </w:t>
      </w:r>
      <w:hyperlink r:id="rId43" w:history="1">
        <w:r w:rsidRPr="009512C4">
          <w:rPr>
            <w:rStyle w:val="Hyperlink"/>
          </w:rPr>
          <w:t>decimal</w:t>
        </w:r>
      </w:hyperlink>
      <w:r w:rsidRPr="009512C4">
        <w:t xml:space="preserve"> is a number expressed in the scale of tens. Commonly speaking we talk about decimals when numbers include a decimal point to represent a whole number plus a fraction of a whole number (tenths, hundredths, etc.).</w:t>
      </w:r>
    </w:p>
    <w:p w:rsidR="009512C4" w:rsidRPr="009512C4" w:rsidRDefault="009512C4" w:rsidP="009512C4">
      <w:r w:rsidRPr="009512C4">
        <w:t>Degrees</w:t>
      </w:r>
    </w:p>
    <w:p w:rsidR="009512C4" w:rsidRPr="009512C4" w:rsidRDefault="009512C4" w:rsidP="009512C4">
      <w:hyperlink r:id="rId44" w:history="1">
        <w:r w:rsidRPr="009512C4">
          <w:rPr>
            <w:rStyle w:val="Hyperlink"/>
          </w:rPr>
          <w:t>Degrees</w:t>
        </w:r>
      </w:hyperlink>
      <w:r w:rsidRPr="009512C4">
        <w:t xml:space="preserve"> are the unit of measurement used to measure angles. A right angle is 90˚, a straight line angle is 180˚ and a full turn is 360˚. We use a protractor (an angle measurer) to measure degrees.</w:t>
      </w:r>
    </w:p>
    <w:p w:rsidR="009512C4" w:rsidRPr="009512C4" w:rsidRDefault="009512C4" w:rsidP="009512C4">
      <w:r w:rsidRPr="009512C4">
        <w:t>Denominator</w:t>
      </w:r>
    </w:p>
    <w:p w:rsidR="009512C4" w:rsidRPr="009512C4" w:rsidRDefault="009512C4" w:rsidP="009512C4">
      <w:r w:rsidRPr="009512C4">
        <w:t xml:space="preserve">The </w:t>
      </w:r>
      <w:hyperlink r:id="rId45" w:history="1">
        <w:r w:rsidRPr="009512C4">
          <w:rPr>
            <w:rStyle w:val="Hyperlink"/>
          </w:rPr>
          <w:t>denominator</w:t>
        </w:r>
      </w:hyperlink>
      <w:r w:rsidRPr="009512C4">
        <w:t xml:space="preserve"> is the bottom number of a fraction. So in the fraction 3/8 the denominator is 8. In the fraction 5/6 the denominator is 6.</w:t>
      </w:r>
    </w:p>
    <w:p w:rsidR="009512C4" w:rsidRPr="009512C4" w:rsidRDefault="009512C4" w:rsidP="009512C4">
      <w:r w:rsidRPr="009512C4">
        <w:t>Descending order</w:t>
      </w:r>
    </w:p>
    <w:p w:rsidR="009512C4" w:rsidRPr="009512C4" w:rsidRDefault="009512C4" w:rsidP="009512C4">
      <w:r w:rsidRPr="009512C4">
        <w:t xml:space="preserve">When numbers are put in </w:t>
      </w:r>
      <w:hyperlink r:id="rId46" w:history="1">
        <w:r w:rsidRPr="009512C4">
          <w:rPr>
            <w:rStyle w:val="Hyperlink"/>
          </w:rPr>
          <w:t>descending order</w:t>
        </w:r>
      </w:hyperlink>
      <w:r w:rsidRPr="009512C4">
        <w:t>, they are ordered from largest to smallest. The opposite is ascending order (from smallest to largest).</w:t>
      </w:r>
    </w:p>
    <w:p w:rsidR="009512C4" w:rsidRPr="009512C4" w:rsidRDefault="009512C4" w:rsidP="009512C4">
      <w:r w:rsidRPr="009512C4">
        <w:t>Diagonal</w:t>
      </w:r>
    </w:p>
    <w:p w:rsidR="009512C4" w:rsidRPr="009512C4" w:rsidRDefault="009512C4" w:rsidP="009512C4">
      <w:r w:rsidRPr="009512C4">
        <w:t xml:space="preserve">A </w:t>
      </w:r>
      <w:hyperlink r:id="rId47" w:history="1">
        <w:r w:rsidRPr="009512C4">
          <w:rPr>
            <w:rStyle w:val="Hyperlink"/>
          </w:rPr>
          <w:t>diagonal</w:t>
        </w:r>
      </w:hyperlink>
      <w:r w:rsidRPr="009512C4">
        <w:t xml:space="preserve"> is a straight line joining two nonadjacent vertices of a shape, that is, two corners of a shape that are not next to each other. </w:t>
      </w:r>
    </w:p>
    <w:p w:rsidR="009512C4" w:rsidRPr="009512C4" w:rsidRDefault="009512C4" w:rsidP="009512C4">
      <w:r w:rsidRPr="009512C4">
        <w:t>Diameter</w:t>
      </w:r>
    </w:p>
    <w:p w:rsidR="009512C4" w:rsidRPr="009512C4" w:rsidRDefault="009512C4" w:rsidP="009512C4">
      <w:r w:rsidRPr="009512C4">
        <w:t xml:space="preserve">The </w:t>
      </w:r>
      <w:hyperlink r:id="rId48" w:history="1">
        <w:r w:rsidRPr="009512C4">
          <w:rPr>
            <w:rStyle w:val="Hyperlink"/>
          </w:rPr>
          <w:t>diameter</w:t>
        </w:r>
      </w:hyperlink>
      <w:r w:rsidRPr="009512C4">
        <w:t xml:space="preserve"> is the straight line going through the centre of a circle, connecting two points on the </w:t>
      </w:r>
      <w:hyperlink r:id="rId49" w:history="1">
        <w:r w:rsidRPr="009512C4">
          <w:rPr>
            <w:rStyle w:val="Hyperlink"/>
          </w:rPr>
          <w:t>circumference</w:t>
        </w:r>
      </w:hyperlink>
      <w:r w:rsidRPr="009512C4">
        <w:t>.</w:t>
      </w:r>
    </w:p>
    <w:p w:rsidR="009512C4" w:rsidRPr="009512C4" w:rsidRDefault="009512C4" w:rsidP="009512C4">
      <w:r w:rsidRPr="009512C4">
        <w:t>Division facts</w:t>
      </w:r>
    </w:p>
    <w:p w:rsidR="009512C4" w:rsidRPr="009512C4" w:rsidRDefault="009512C4" w:rsidP="009512C4">
      <w:hyperlink r:id="rId50" w:history="1">
        <w:r w:rsidRPr="009512C4">
          <w:rPr>
            <w:rStyle w:val="Hyperlink"/>
          </w:rPr>
          <w:t>Division facts</w:t>
        </w:r>
      </w:hyperlink>
      <w:r w:rsidRPr="009512C4">
        <w:t xml:space="preserve"> are the division number sentences related to times tables. For example, 30 ÷ 3 = 10, 27 ÷ 3 = 9 and 24 ÷ 3 = 8 are all division facts for the 3x table.</w:t>
      </w:r>
    </w:p>
    <w:p w:rsidR="009512C4" w:rsidRPr="009512C4" w:rsidRDefault="009512C4" w:rsidP="009512C4">
      <w:r w:rsidRPr="009512C4">
        <w:t>Edge</w:t>
      </w:r>
    </w:p>
    <w:p w:rsidR="009512C4" w:rsidRPr="009512C4" w:rsidRDefault="009512C4" w:rsidP="009512C4">
      <w:r w:rsidRPr="009512C4">
        <w:t xml:space="preserve">In 3D shapes, the </w:t>
      </w:r>
      <w:hyperlink r:id="rId51" w:history="1">
        <w:r w:rsidRPr="009512C4">
          <w:rPr>
            <w:rStyle w:val="Hyperlink"/>
          </w:rPr>
          <w:t>edges</w:t>
        </w:r>
      </w:hyperlink>
      <w:r w:rsidRPr="009512C4">
        <w:t xml:space="preserve"> are the lines where two </w:t>
      </w:r>
      <w:hyperlink r:id="rId52" w:history="1">
        <w:r w:rsidRPr="009512C4">
          <w:rPr>
            <w:rStyle w:val="Hyperlink"/>
          </w:rPr>
          <w:t>faces</w:t>
        </w:r>
      </w:hyperlink>
      <w:r w:rsidRPr="009512C4">
        <w:t xml:space="preserve"> meet.</w:t>
      </w:r>
    </w:p>
    <w:p w:rsidR="009512C4" w:rsidRPr="009512C4" w:rsidRDefault="009512C4" w:rsidP="009512C4">
      <w:r w:rsidRPr="009512C4">
        <w:t>Equation</w:t>
      </w:r>
    </w:p>
    <w:p w:rsidR="009512C4" w:rsidRPr="009512C4" w:rsidRDefault="009512C4" w:rsidP="009512C4">
      <w:r w:rsidRPr="009512C4">
        <w:t xml:space="preserve">An </w:t>
      </w:r>
      <w:hyperlink r:id="rId53" w:history="1">
        <w:r w:rsidRPr="009512C4">
          <w:rPr>
            <w:rStyle w:val="Hyperlink"/>
          </w:rPr>
          <w:t>equation</w:t>
        </w:r>
      </w:hyperlink>
      <w:r w:rsidRPr="009512C4">
        <w:t xml:space="preserve"> is a number sentence where one side equals the other, for example 4 + 4 = 10 - 2.</w:t>
      </w:r>
    </w:p>
    <w:p w:rsidR="009512C4" w:rsidRPr="009512C4" w:rsidRDefault="009512C4" w:rsidP="009512C4">
      <w:r w:rsidRPr="009512C4">
        <w:lastRenderedPageBreak/>
        <w:t>Equilateral triangle</w:t>
      </w:r>
    </w:p>
    <w:p w:rsidR="009512C4" w:rsidRPr="009512C4" w:rsidRDefault="009512C4" w:rsidP="009512C4">
      <w:r w:rsidRPr="009512C4">
        <w:t xml:space="preserve">An </w:t>
      </w:r>
      <w:hyperlink r:id="rId54" w:history="1">
        <w:r w:rsidRPr="009512C4">
          <w:rPr>
            <w:rStyle w:val="Hyperlink"/>
          </w:rPr>
          <w:t>equilateral triangle</w:t>
        </w:r>
      </w:hyperlink>
      <w:r w:rsidRPr="009512C4">
        <w:t xml:space="preserve"> has three equal sides and three equal angles.</w:t>
      </w:r>
    </w:p>
    <w:p w:rsidR="009512C4" w:rsidRPr="009512C4" w:rsidRDefault="009512C4" w:rsidP="009512C4">
      <w:r w:rsidRPr="009512C4">
        <w:t>Equivalent fractions and simplifying fractions</w:t>
      </w:r>
    </w:p>
    <w:p w:rsidR="009512C4" w:rsidRPr="009512C4" w:rsidRDefault="009512C4" w:rsidP="009512C4">
      <w:r w:rsidRPr="009512C4">
        <w:t xml:space="preserve">When two fractions are </w:t>
      </w:r>
      <w:hyperlink r:id="rId55" w:history="1">
        <w:r w:rsidRPr="009512C4">
          <w:rPr>
            <w:rStyle w:val="Hyperlink"/>
          </w:rPr>
          <w:t>equivalent</w:t>
        </w:r>
      </w:hyperlink>
      <w:r w:rsidRPr="009512C4">
        <w:t xml:space="preserve">, this means they are the same in terms of shape and size, but are expressed using different numbers (for example, 1/3 is equivalent to 2/6 or 3/9). </w:t>
      </w:r>
      <w:hyperlink r:id="rId56" w:history="1">
        <w:r w:rsidRPr="009512C4">
          <w:rPr>
            <w:rStyle w:val="Hyperlink"/>
          </w:rPr>
          <w:t>Simplifying a fraction</w:t>
        </w:r>
      </w:hyperlink>
      <w:r w:rsidRPr="009512C4">
        <w:t xml:space="preserve"> means finding an equivalent fraction where the numbers are reduced as much as possible.</w:t>
      </w:r>
    </w:p>
    <w:p w:rsidR="009512C4" w:rsidRPr="009512C4" w:rsidRDefault="009512C4" w:rsidP="009512C4">
      <w:r w:rsidRPr="009512C4">
        <w:t>Estimate</w:t>
      </w:r>
    </w:p>
    <w:p w:rsidR="009512C4" w:rsidRPr="009512C4" w:rsidRDefault="009512C4" w:rsidP="009512C4">
      <w:r w:rsidRPr="009512C4">
        <w:t xml:space="preserve">An </w:t>
      </w:r>
      <w:hyperlink r:id="rId57" w:history="1">
        <w:r w:rsidRPr="009512C4">
          <w:rPr>
            <w:rStyle w:val="Hyperlink"/>
          </w:rPr>
          <w:t>estimate</w:t>
        </w:r>
      </w:hyperlink>
      <w:r w:rsidRPr="009512C4">
        <w:t xml:space="preserve"> is sometimes called a 'clever guess'. Estimating means roughly calculating or judging a number or value.</w:t>
      </w:r>
    </w:p>
    <w:p w:rsidR="009512C4" w:rsidRPr="009512C4" w:rsidRDefault="009512C4" w:rsidP="009512C4">
      <w:r w:rsidRPr="009512C4">
        <w:t>Expanded notation</w:t>
      </w:r>
    </w:p>
    <w:p w:rsidR="009512C4" w:rsidRPr="009512C4" w:rsidRDefault="009512C4" w:rsidP="009512C4">
      <w:hyperlink r:id="rId58" w:history="1">
        <w:r w:rsidRPr="009512C4">
          <w:rPr>
            <w:rStyle w:val="Hyperlink"/>
          </w:rPr>
          <w:t>Expanded notation</w:t>
        </w:r>
      </w:hyperlink>
      <w:r w:rsidRPr="009512C4">
        <w:t xml:space="preserve"> is writing numbers or number sentences in which the numbers are partitioned (so 67 + 43 could be written as 60 + 7 + 40 + 3).</w:t>
      </w:r>
    </w:p>
    <w:p w:rsidR="009512C4" w:rsidRPr="009512C4" w:rsidRDefault="009512C4" w:rsidP="009512C4">
      <w:r w:rsidRPr="009512C4">
        <w:t>Face</w:t>
      </w:r>
    </w:p>
    <w:p w:rsidR="009512C4" w:rsidRPr="009512C4" w:rsidRDefault="009512C4" w:rsidP="009512C4">
      <w:r w:rsidRPr="009512C4">
        <w:t xml:space="preserve">In 3D shapes, the </w:t>
      </w:r>
      <w:hyperlink r:id="rId59" w:history="1">
        <w:r w:rsidRPr="009512C4">
          <w:rPr>
            <w:rStyle w:val="Hyperlink"/>
          </w:rPr>
          <w:t>faces</w:t>
        </w:r>
      </w:hyperlink>
      <w:r w:rsidRPr="009512C4">
        <w:t xml:space="preserve"> are the flat parts of the shape.</w:t>
      </w:r>
    </w:p>
    <w:p w:rsidR="009512C4" w:rsidRPr="009512C4" w:rsidRDefault="009512C4" w:rsidP="009512C4">
      <w:r w:rsidRPr="009512C4">
        <w:t>Factor</w:t>
      </w:r>
    </w:p>
    <w:p w:rsidR="009512C4" w:rsidRPr="009512C4" w:rsidRDefault="009512C4" w:rsidP="009512C4">
      <w:r w:rsidRPr="009512C4">
        <w:t xml:space="preserve">A </w:t>
      </w:r>
      <w:hyperlink r:id="rId60" w:history="1">
        <w:r w:rsidRPr="009512C4">
          <w:rPr>
            <w:rStyle w:val="Hyperlink"/>
          </w:rPr>
          <w:t>factor</w:t>
        </w:r>
      </w:hyperlink>
      <w:r w:rsidRPr="009512C4">
        <w:t xml:space="preserve"> is one of two or more numbers that divides a given number without a remainder. In the number sentence 4 x 5 = 20, both 5 and 4 are factors of 20.</w:t>
      </w:r>
    </w:p>
    <w:p w:rsidR="009512C4" w:rsidRPr="009512C4" w:rsidRDefault="009512C4" w:rsidP="009512C4">
      <w:r w:rsidRPr="009512C4">
        <w:t>Finding the difference between two numbers</w:t>
      </w:r>
    </w:p>
    <w:p w:rsidR="009512C4" w:rsidRPr="009512C4" w:rsidRDefault="009512C4" w:rsidP="009512C4">
      <w:hyperlink r:id="rId61" w:history="1">
        <w:r w:rsidRPr="009512C4">
          <w:rPr>
            <w:rStyle w:val="Hyperlink"/>
          </w:rPr>
          <w:t>Finding the difference between two numbers</w:t>
        </w:r>
      </w:hyperlink>
      <w:r w:rsidRPr="009512C4">
        <w:t xml:space="preserve"> means subtracting the smaller number from the larger number. This concept is usually taught with complementary addition (subtraction on a number line).</w:t>
      </w:r>
    </w:p>
    <w:p w:rsidR="009512C4" w:rsidRPr="009512C4" w:rsidRDefault="009512C4" w:rsidP="009512C4">
      <w:r w:rsidRPr="009512C4">
        <w:t>Formula</w:t>
      </w:r>
    </w:p>
    <w:p w:rsidR="009512C4" w:rsidRPr="009512C4" w:rsidRDefault="009512C4" w:rsidP="009512C4">
      <w:r w:rsidRPr="009512C4">
        <w:t xml:space="preserve">A </w:t>
      </w:r>
      <w:hyperlink r:id="rId62" w:history="1">
        <w:r w:rsidRPr="009512C4">
          <w:rPr>
            <w:rStyle w:val="Hyperlink"/>
          </w:rPr>
          <w:t>formula</w:t>
        </w:r>
      </w:hyperlink>
      <w:r w:rsidRPr="009512C4">
        <w:t xml:space="preserve"> is a group of mathematical symbols and numbers that show how to work something out. Formulae children will learn in primary school include the formula for calculating the </w:t>
      </w:r>
      <w:hyperlink r:id="rId63" w:history="1">
        <w:r w:rsidRPr="009512C4">
          <w:rPr>
            <w:rStyle w:val="Hyperlink"/>
          </w:rPr>
          <w:t>perimeter</w:t>
        </w:r>
      </w:hyperlink>
      <w:r w:rsidRPr="009512C4">
        <w:t xml:space="preserve"> and </w:t>
      </w:r>
      <w:hyperlink r:id="rId64" w:history="1">
        <w:r w:rsidRPr="009512C4">
          <w:rPr>
            <w:rStyle w:val="Hyperlink"/>
          </w:rPr>
          <w:t>area</w:t>
        </w:r>
      </w:hyperlink>
      <w:r w:rsidRPr="009512C4">
        <w:t xml:space="preserve"> of 2D shapes and the formula for the volume for 3D shapes.</w:t>
      </w:r>
    </w:p>
    <w:p w:rsidR="009512C4" w:rsidRPr="009512C4" w:rsidRDefault="009512C4" w:rsidP="009512C4">
      <w:r w:rsidRPr="009512C4">
        <w:t>Grid method</w:t>
      </w:r>
    </w:p>
    <w:p w:rsidR="009512C4" w:rsidRPr="009512C4" w:rsidRDefault="009512C4" w:rsidP="009512C4">
      <w:r w:rsidRPr="009512C4">
        <w:t xml:space="preserve">The </w:t>
      </w:r>
      <w:hyperlink r:id="rId65" w:history="1">
        <w:r w:rsidRPr="009512C4">
          <w:rPr>
            <w:rStyle w:val="Hyperlink"/>
          </w:rPr>
          <w:t>grid method</w:t>
        </w:r>
      </w:hyperlink>
      <w:r w:rsidRPr="009512C4">
        <w:t xml:space="preserve"> is a written technique used to teach children multiplication. It involves partitioning numbers into tens and units before they are multiplied, and placing them in a grid. The numbers are then multiplied two by two and the results are added together to give a total answer.</w:t>
      </w:r>
    </w:p>
    <w:p w:rsidR="009512C4" w:rsidRPr="009512C4" w:rsidRDefault="009512C4" w:rsidP="009512C4">
      <w:r w:rsidRPr="009512C4">
        <w:t>Highest common factor</w:t>
      </w:r>
    </w:p>
    <w:p w:rsidR="009512C4" w:rsidRPr="009512C4" w:rsidRDefault="009512C4" w:rsidP="009512C4">
      <w:r w:rsidRPr="009512C4">
        <w:t xml:space="preserve">The </w:t>
      </w:r>
      <w:hyperlink r:id="rId66" w:history="1">
        <w:r w:rsidRPr="009512C4">
          <w:rPr>
            <w:rStyle w:val="Hyperlink"/>
          </w:rPr>
          <w:t>highest common factor</w:t>
        </w:r>
      </w:hyperlink>
      <w:r w:rsidRPr="009512C4">
        <w:t xml:space="preserve"> of two numbers is the largest whole number which is a factor of both. A factor is one of two or more numbers that divides a given number without a remainder.</w:t>
      </w:r>
    </w:p>
    <w:p w:rsidR="009512C4" w:rsidRPr="009512C4" w:rsidRDefault="009512C4" w:rsidP="009512C4">
      <w:r w:rsidRPr="009512C4">
        <w:t>Horizontal</w:t>
      </w:r>
    </w:p>
    <w:p w:rsidR="009512C4" w:rsidRPr="009512C4" w:rsidRDefault="009512C4" w:rsidP="009512C4">
      <w:r w:rsidRPr="009512C4">
        <w:lastRenderedPageBreak/>
        <w:t xml:space="preserve">A </w:t>
      </w:r>
      <w:hyperlink r:id="rId67" w:history="1">
        <w:r w:rsidRPr="009512C4">
          <w:rPr>
            <w:rStyle w:val="Hyperlink"/>
          </w:rPr>
          <w:t>horizontal</w:t>
        </w:r>
      </w:hyperlink>
      <w:r w:rsidRPr="009512C4">
        <w:t xml:space="preserve"> line is a line that runs from right to left, like the horizon.</w:t>
      </w:r>
    </w:p>
    <w:p w:rsidR="009512C4" w:rsidRPr="009512C4" w:rsidRDefault="009512C4" w:rsidP="009512C4">
      <w:r w:rsidRPr="009512C4">
        <w:t>Improper fraction</w:t>
      </w:r>
    </w:p>
    <w:p w:rsidR="009512C4" w:rsidRPr="009512C4" w:rsidRDefault="009512C4" w:rsidP="009512C4">
      <w:r w:rsidRPr="009512C4">
        <w:t xml:space="preserve">An </w:t>
      </w:r>
      <w:hyperlink r:id="rId68" w:history="1">
        <w:r w:rsidRPr="009512C4">
          <w:rPr>
            <w:rStyle w:val="Hyperlink"/>
          </w:rPr>
          <w:t>improper fraction</w:t>
        </w:r>
      </w:hyperlink>
      <w:r w:rsidRPr="009512C4">
        <w:t xml:space="preserve"> is one that is 'top-heavy' so the numerator is bigger than the denominator, for example 7/3.</w:t>
      </w:r>
    </w:p>
    <w:p w:rsidR="009512C4" w:rsidRPr="009512C4" w:rsidRDefault="009512C4" w:rsidP="009512C4">
      <w:r w:rsidRPr="009512C4">
        <w:t>Investigation</w:t>
      </w:r>
    </w:p>
    <w:p w:rsidR="009512C4" w:rsidRPr="009512C4" w:rsidRDefault="009512C4" w:rsidP="009512C4">
      <w:r w:rsidRPr="009512C4">
        <w:t xml:space="preserve">Carrying out a </w:t>
      </w:r>
      <w:hyperlink r:id="rId69" w:history="1">
        <w:r w:rsidRPr="009512C4">
          <w:rPr>
            <w:rStyle w:val="Hyperlink"/>
          </w:rPr>
          <w:t>mathematical investigation</w:t>
        </w:r>
      </w:hyperlink>
      <w:r w:rsidRPr="009512C4">
        <w:t xml:space="preserve"> means applying skills and knowledge to solving problems. Investigations differ from word problems because there isn't always just one way of one way of working them out and the solution might have to be found through trial and error. Often, there is not just one answer; there could be several.</w:t>
      </w:r>
    </w:p>
    <w:p w:rsidR="009512C4" w:rsidRPr="009512C4" w:rsidRDefault="009512C4" w:rsidP="009512C4">
      <w:r w:rsidRPr="009512C4">
        <w:t>Integer</w:t>
      </w:r>
    </w:p>
    <w:p w:rsidR="009512C4" w:rsidRPr="009512C4" w:rsidRDefault="009512C4" w:rsidP="009512C4">
      <w:r w:rsidRPr="009512C4">
        <w:t xml:space="preserve">An </w:t>
      </w:r>
      <w:hyperlink r:id="rId70" w:history="1">
        <w:r w:rsidRPr="009512C4">
          <w:rPr>
            <w:rStyle w:val="Hyperlink"/>
          </w:rPr>
          <w:t>integer</w:t>
        </w:r>
      </w:hyperlink>
      <w:r w:rsidRPr="009512C4">
        <w:t xml:space="preserve"> is a whole number. This can be a negative or positive number; 0 is also an integer.</w:t>
      </w:r>
    </w:p>
    <w:p w:rsidR="009512C4" w:rsidRPr="009512C4" w:rsidRDefault="009512C4" w:rsidP="009512C4">
      <w:r w:rsidRPr="009512C4">
        <w:t>Inverse operation</w:t>
      </w:r>
    </w:p>
    <w:p w:rsidR="009512C4" w:rsidRPr="009512C4" w:rsidRDefault="009512C4" w:rsidP="009512C4">
      <w:hyperlink r:id="rId71" w:history="1">
        <w:r w:rsidRPr="009512C4">
          <w:rPr>
            <w:rStyle w:val="Hyperlink"/>
          </w:rPr>
          <w:t>Inverse operations</w:t>
        </w:r>
      </w:hyperlink>
      <w:r w:rsidRPr="009512C4">
        <w:t xml:space="preserve"> are opposite operations; one reverses the effect of the other. Subtraction is the inverse of addition and division is the inverse of multiplication. </w:t>
      </w:r>
    </w:p>
    <w:p w:rsidR="009512C4" w:rsidRPr="009512C4" w:rsidRDefault="009512C4" w:rsidP="009512C4">
      <w:r w:rsidRPr="009512C4">
        <w:t>Isosceles triangle</w:t>
      </w:r>
    </w:p>
    <w:p w:rsidR="009512C4" w:rsidRPr="009512C4" w:rsidRDefault="009512C4" w:rsidP="009512C4">
      <w:r w:rsidRPr="009512C4">
        <w:t xml:space="preserve">An </w:t>
      </w:r>
      <w:hyperlink r:id="rId72" w:history="1">
        <w:r w:rsidRPr="009512C4">
          <w:rPr>
            <w:rStyle w:val="Hyperlink"/>
          </w:rPr>
          <w:t>isosceles triangle</w:t>
        </w:r>
      </w:hyperlink>
      <w:r w:rsidRPr="009512C4">
        <w:t xml:space="preserve"> has two equal sides and two equal angles.</w:t>
      </w:r>
    </w:p>
    <w:p w:rsidR="009512C4" w:rsidRPr="009512C4" w:rsidRDefault="009512C4" w:rsidP="009512C4">
      <w:r w:rsidRPr="009512C4">
        <w:t>Line graph</w:t>
      </w:r>
    </w:p>
    <w:p w:rsidR="009512C4" w:rsidRPr="009512C4" w:rsidRDefault="009512C4" w:rsidP="009512C4">
      <w:r w:rsidRPr="009512C4">
        <w:t xml:space="preserve">A </w:t>
      </w:r>
      <w:hyperlink r:id="rId73" w:history="1">
        <w:r w:rsidRPr="009512C4">
          <w:rPr>
            <w:rStyle w:val="Hyperlink"/>
          </w:rPr>
          <w:t>line graph</w:t>
        </w:r>
      </w:hyperlink>
      <w:r w:rsidRPr="009512C4">
        <w:t xml:space="preserve"> is used to display information which changes over time. It is plotted on a graph as a series of points joined with straight lines.</w:t>
      </w:r>
    </w:p>
    <w:p w:rsidR="009512C4" w:rsidRPr="009512C4" w:rsidRDefault="009512C4" w:rsidP="009512C4">
      <w:r w:rsidRPr="009512C4">
        <w:t>Long division</w:t>
      </w:r>
    </w:p>
    <w:p w:rsidR="009512C4" w:rsidRPr="009512C4" w:rsidRDefault="009512C4" w:rsidP="009512C4">
      <w:hyperlink r:id="rId74" w:history="1">
        <w:r w:rsidRPr="009512C4">
          <w:rPr>
            <w:rStyle w:val="Hyperlink"/>
          </w:rPr>
          <w:t>Long division</w:t>
        </w:r>
      </w:hyperlink>
      <w:r w:rsidRPr="009512C4">
        <w:t xml:space="preserve"> is a written method of dividing numbers (usually a three- or four-digit number by another large number). </w:t>
      </w:r>
    </w:p>
    <w:p w:rsidR="009512C4" w:rsidRPr="009512C4" w:rsidRDefault="009512C4" w:rsidP="009512C4">
      <w:r w:rsidRPr="009512C4">
        <w:t>Long multiplication</w:t>
      </w:r>
    </w:p>
    <w:p w:rsidR="009512C4" w:rsidRPr="009512C4" w:rsidRDefault="009512C4" w:rsidP="009512C4">
      <w:hyperlink r:id="rId75" w:history="1">
        <w:r w:rsidRPr="009512C4">
          <w:rPr>
            <w:rStyle w:val="Hyperlink"/>
          </w:rPr>
          <w:t>Long multiplication</w:t>
        </w:r>
      </w:hyperlink>
      <w:r w:rsidRPr="009512C4">
        <w:t xml:space="preserve"> (or column multiplication) is a written method of multiplying numbers (usually a two- or three-digit number by another large number). As in column addition and column subtraction, the numbers are positioned in columns according to their place value.</w:t>
      </w:r>
    </w:p>
    <w:p w:rsidR="009512C4" w:rsidRPr="009512C4" w:rsidRDefault="009512C4" w:rsidP="009512C4">
      <w:r w:rsidRPr="009512C4">
        <w:t>Lowest common denominator</w:t>
      </w:r>
    </w:p>
    <w:p w:rsidR="009512C4" w:rsidRPr="009512C4" w:rsidRDefault="009512C4" w:rsidP="009512C4">
      <w:r w:rsidRPr="009512C4">
        <w:t xml:space="preserve">The </w:t>
      </w:r>
      <w:hyperlink r:id="rId76" w:history="1">
        <w:r w:rsidRPr="009512C4">
          <w:rPr>
            <w:rStyle w:val="Hyperlink"/>
          </w:rPr>
          <w:t>lowest common denominator</w:t>
        </w:r>
      </w:hyperlink>
      <w:r w:rsidRPr="009512C4">
        <w:t xml:space="preserve"> (or least common denominator) is the smallest number that is exactly divisible by each denominator of a set of fractions. </w:t>
      </w:r>
    </w:p>
    <w:p w:rsidR="009512C4" w:rsidRPr="009512C4" w:rsidRDefault="009512C4" w:rsidP="009512C4">
      <w:r w:rsidRPr="009512C4">
        <w:t>Lowest common multiple</w:t>
      </w:r>
    </w:p>
    <w:p w:rsidR="009512C4" w:rsidRPr="009512C4" w:rsidRDefault="009512C4" w:rsidP="009512C4">
      <w:r w:rsidRPr="009512C4">
        <w:lastRenderedPageBreak/>
        <w:t xml:space="preserve">The </w:t>
      </w:r>
      <w:hyperlink r:id="rId77" w:history="1">
        <w:r w:rsidRPr="009512C4">
          <w:rPr>
            <w:rStyle w:val="Hyperlink"/>
          </w:rPr>
          <w:t>lowest common multiple</w:t>
        </w:r>
      </w:hyperlink>
      <w:r w:rsidRPr="009512C4">
        <w:t xml:space="preserve"> of two numbers is the smallest whole number which is a multiple of both. A multiple is a number that can be divided by another number a certain number of times without a remainder.</w:t>
      </w:r>
    </w:p>
    <w:p w:rsidR="009512C4" w:rsidRPr="009512C4" w:rsidRDefault="009512C4" w:rsidP="009512C4">
      <w:r w:rsidRPr="009512C4">
        <w:t>Mass</w:t>
      </w:r>
    </w:p>
    <w:p w:rsidR="009512C4" w:rsidRPr="009512C4" w:rsidRDefault="009512C4" w:rsidP="009512C4">
      <w:hyperlink r:id="rId78" w:history="1">
        <w:r w:rsidRPr="009512C4">
          <w:rPr>
            <w:rStyle w:val="Hyperlink"/>
          </w:rPr>
          <w:t>Mass</w:t>
        </w:r>
      </w:hyperlink>
      <w:r w:rsidRPr="009512C4">
        <w:t xml:space="preserve"> refers to the weight of an object. It is usually measured in grams and kilograms.</w:t>
      </w:r>
    </w:p>
    <w:p w:rsidR="009512C4" w:rsidRPr="009512C4" w:rsidRDefault="009512C4" w:rsidP="009512C4">
      <w:r w:rsidRPr="009512C4">
        <w:t>Mean</w:t>
      </w:r>
    </w:p>
    <w:p w:rsidR="009512C4" w:rsidRPr="009512C4" w:rsidRDefault="009512C4" w:rsidP="009512C4">
      <w:r w:rsidRPr="009512C4">
        <w:t xml:space="preserve">The </w:t>
      </w:r>
      <w:hyperlink r:id="rId79" w:history="1">
        <w:r w:rsidRPr="009512C4">
          <w:rPr>
            <w:rStyle w:val="Hyperlink"/>
          </w:rPr>
          <w:t>mean</w:t>
        </w:r>
      </w:hyperlink>
      <w:r w:rsidRPr="009512C4">
        <w:t xml:space="preserve"> is the total of all the values in a set of data, divided by the number of values. </w:t>
      </w:r>
    </w:p>
    <w:p w:rsidR="009512C4" w:rsidRPr="009512C4" w:rsidRDefault="009512C4" w:rsidP="009512C4">
      <w:r w:rsidRPr="009512C4">
        <w:t>Median</w:t>
      </w:r>
    </w:p>
    <w:p w:rsidR="009512C4" w:rsidRPr="009512C4" w:rsidRDefault="009512C4" w:rsidP="009512C4">
      <w:r w:rsidRPr="009512C4">
        <w:t xml:space="preserve">The </w:t>
      </w:r>
      <w:hyperlink r:id="rId80" w:history="1">
        <w:r w:rsidRPr="009512C4">
          <w:rPr>
            <w:rStyle w:val="Hyperlink"/>
          </w:rPr>
          <w:t>median</w:t>
        </w:r>
      </w:hyperlink>
      <w:r w:rsidRPr="009512C4">
        <w:t xml:space="preserve"> is the middle number in a list of numbers, ordered from smallest to largest.</w:t>
      </w:r>
    </w:p>
    <w:p w:rsidR="009512C4" w:rsidRPr="009512C4" w:rsidRDefault="009512C4" w:rsidP="009512C4">
      <w:r w:rsidRPr="009512C4">
        <w:t>Mirror line</w:t>
      </w:r>
    </w:p>
    <w:p w:rsidR="009512C4" w:rsidRPr="009512C4" w:rsidRDefault="009512C4" w:rsidP="009512C4">
      <w:r w:rsidRPr="009512C4">
        <w:t xml:space="preserve">A </w:t>
      </w:r>
      <w:hyperlink r:id="rId81" w:history="1">
        <w:r w:rsidRPr="009512C4">
          <w:rPr>
            <w:rStyle w:val="Hyperlink"/>
          </w:rPr>
          <w:t>mirror line</w:t>
        </w:r>
      </w:hyperlink>
      <w:r w:rsidRPr="009512C4">
        <w:t xml:space="preserve"> is the central line which can be drawn on a symmetrical shape to show that both sides of the shape are exactly the same.</w:t>
      </w:r>
    </w:p>
    <w:p w:rsidR="009512C4" w:rsidRPr="009512C4" w:rsidRDefault="009512C4" w:rsidP="009512C4">
      <w:r w:rsidRPr="009512C4">
        <w:t>Mixed number</w:t>
      </w:r>
    </w:p>
    <w:p w:rsidR="009512C4" w:rsidRPr="009512C4" w:rsidRDefault="009512C4" w:rsidP="009512C4">
      <w:r w:rsidRPr="009512C4">
        <w:t xml:space="preserve">A </w:t>
      </w:r>
      <w:hyperlink r:id="rId82" w:history="1">
        <w:r w:rsidRPr="009512C4">
          <w:rPr>
            <w:rStyle w:val="Hyperlink"/>
          </w:rPr>
          <w:t>mixed number</w:t>
        </w:r>
      </w:hyperlink>
      <w:r w:rsidRPr="009512C4">
        <w:t xml:space="preserve"> is made up of a whole number and a fraction, for example 9 3/4.</w:t>
      </w:r>
    </w:p>
    <w:p w:rsidR="009512C4" w:rsidRPr="009512C4" w:rsidRDefault="009512C4" w:rsidP="009512C4">
      <w:r w:rsidRPr="009512C4">
        <w:t>Mode</w:t>
      </w:r>
    </w:p>
    <w:p w:rsidR="009512C4" w:rsidRPr="009512C4" w:rsidRDefault="009512C4" w:rsidP="009512C4">
      <w:r w:rsidRPr="009512C4">
        <w:t xml:space="preserve">The </w:t>
      </w:r>
      <w:hyperlink r:id="rId83" w:history="1">
        <w:r w:rsidRPr="009512C4">
          <w:rPr>
            <w:rStyle w:val="Hyperlink"/>
          </w:rPr>
          <w:t>mode</w:t>
        </w:r>
      </w:hyperlink>
      <w:r w:rsidRPr="009512C4">
        <w:t xml:space="preserve"> is the value that appears most often in a set of data. In this case, the mode is 9 seconds.</w:t>
      </w:r>
    </w:p>
    <w:p w:rsidR="009512C4" w:rsidRPr="009512C4" w:rsidRDefault="009512C4" w:rsidP="009512C4">
      <w:r w:rsidRPr="009512C4">
        <w:t>Multiple</w:t>
      </w:r>
    </w:p>
    <w:p w:rsidR="009512C4" w:rsidRPr="009512C4" w:rsidRDefault="009512C4" w:rsidP="009512C4">
      <w:r w:rsidRPr="009512C4">
        <w:t xml:space="preserve">A </w:t>
      </w:r>
      <w:hyperlink r:id="rId84" w:history="1">
        <w:r w:rsidRPr="009512C4">
          <w:rPr>
            <w:rStyle w:val="Hyperlink"/>
          </w:rPr>
          <w:t>multiple</w:t>
        </w:r>
      </w:hyperlink>
      <w:r w:rsidRPr="009512C4">
        <w:t xml:space="preserve"> is a number that can be divided by another number a certain number of times without a remainder. In the number sentence 4 x 5 = 20, 20 is a multiple of 4 and a multiple of 5.</w:t>
      </w:r>
    </w:p>
    <w:p w:rsidR="009512C4" w:rsidRPr="009512C4" w:rsidRDefault="009512C4" w:rsidP="009512C4">
      <w:r w:rsidRPr="009512C4">
        <w:t>Negative numbers</w:t>
      </w:r>
    </w:p>
    <w:p w:rsidR="009512C4" w:rsidRPr="009512C4" w:rsidRDefault="009512C4" w:rsidP="009512C4">
      <w:r w:rsidRPr="009512C4">
        <w:t xml:space="preserve">A </w:t>
      </w:r>
      <w:hyperlink r:id="rId85" w:history="1">
        <w:r w:rsidRPr="009512C4">
          <w:rPr>
            <w:rStyle w:val="Hyperlink"/>
          </w:rPr>
          <w:t>negative number</w:t>
        </w:r>
      </w:hyperlink>
      <w:r w:rsidRPr="009512C4">
        <w:t xml:space="preserve"> is a number smaller than 0 (for example, -1, -3, -36).</w:t>
      </w:r>
    </w:p>
    <w:p w:rsidR="009512C4" w:rsidRPr="009512C4" w:rsidRDefault="009512C4" w:rsidP="009512C4">
      <w:r w:rsidRPr="009512C4">
        <w:t>Net</w:t>
      </w:r>
    </w:p>
    <w:p w:rsidR="009512C4" w:rsidRPr="009512C4" w:rsidRDefault="009512C4" w:rsidP="009512C4">
      <w:r w:rsidRPr="009512C4">
        <w:t xml:space="preserve">A </w:t>
      </w:r>
      <w:hyperlink r:id="rId86" w:history="1">
        <w:r w:rsidRPr="009512C4">
          <w:rPr>
            <w:rStyle w:val="Hyperlink"/>
          </w:rPr>
          <w:t>net</w:t>
        </w:r>
      </w:hyperlink>
      <w:r w:rsidRPr="009512C4">
        <w:t xml:space="preserve"> is what a 3D (three-dimensional) shape would look like if it were opened out flat. </w:t>
      </w:r>
    </w:p>
    <w:p w:rsidR="009512C4" w:rsidRPr="009512C4" w:rsidRDefault="009512C4" w:rsidP="009512C4">
      <w:r w:rsidRPr="009512C4">
        <w:t>Number bonds</w:t>
      </w:r>
    </w:p>
    <w:p w:rsidR="009512C4" w:rsidRPr="009512C4" w:rsidRDefault="009512C4" w:rsidP="009512C4">
      <w:hyperlink r:id="rId87" w:history="1">
        <w:r w:rsidRPr="009512C4">
          <w:rPr>
            <w:rStyle w:val="Hyperlink"/>
          </w:rPr>
          <w:t>Number bonds</w:t>
        </w:r>
      </w:hyperlink>
      <w:r w:rsidRPr="009512C4">
        <w:t xml:space="preserve"> are the pairs of numbers that make up a given number (number bonds to 10 are 1 + 9, 2 + 8, 3 + 7, 4 + 6, 5 + 5; number bonds to 20 are 1 + 19, 2 + 18, 3 + 17, 4 + 16, 5 + 15).</w:t>
      </w:r>
    </w:p>
    <w:p w:rsidR="009512C4" w:rsidRPr="009512C4" w:rsidRDefault="009512C4" w:rsidP="009512C4">
      <w:r w:rsidRPr="009512C4">
        <w:t>Number facts</w:t>
      </w:r>
    </w:p>
    <w:p w:rsidR="009512C4" w:rsidRPr="009512C4" w:rsidRDefault="009512C4" w:rsidP="009512C4">
      <w:hyperlink r:id="rId88" w:history="1">
        <w:r w:rsidRPr="009512C4">
          <w:rPr>
            <w:rStyle w:val="Hyperlink"/>
          </w:rPr>
          <w:t>Number facts</w:t>
        </w:r>
      </w:hyperlink>
      <w:r w:rsidRPr="009512C4">
        <w:t xml:space="preserve"> are basic addition, subtraction, multiplication and division calculations that children should learn to recall instantly.</w:t>
      </w:r>
    </w:p>
    <w:p w:rsidR="009512C4" w:rsidRPr="009512C4" w:rsidRDefault="009512C4" w:rsidP="009512C4">
      <w:r w:rsidRPr="009512C4">
        <w:t>Number line and number ladder</w:t>
      </w:r>
    </w:p>
    <w:p w:rsidR="009512C4" w:rsidRPr="009512C4" w:rsidRDefault="009512C4" w:rsidP="009512C4">
      <w:r w:rsidRPr="009512C4">
        <w:lastRenderedPageBreak/>
        <w:t xml:space="preserve">A </w:t>
      </w:r>
      <w:hyperlink r:id="rId89" w:history="1">
        <w:r w:rsidRPr="009512C4">
          <w:rPr>
            <w:rStyle w:val="Hyperlink"/>
          </w:rPr>
          <w:t>number line</w:t>
        </w:r>
      </w:hyperlink>
      <w:r w:rsidRPr="009512C4">
        <w:t xml:space="preserve"> is a straight, horizontal line with numbers placed at even increments along the length. It’s not a ruler, so the space between each number doesn’t matter, but the numbers included on the line determine how it’s meant to be used. A number ladder is the vertical version of a number line.</w:t>
      </w:r>
    </w:p>
    <w:p w:rsidR="009512C4" w:rsidRPr="009512C4" w:rsidRDefault="009512C4" w:rsidP="009512C4">
      <w:r w:rsidRPr="009512C4">
        <w:t>Number sentence</w:t>
      </w:r>
    </w:p>
    <w:p w:rsidR="009512C4" w:rsidRPr="009512C4" w:rsidRDefault="009512C4" w:rsidP="009512C4">
      <w:r w:rsidRPr="009512C4">
        <w:t xml:space="preserve">A </w:t>
      </w:r>
      <w:hyperlink r:id="rId90" w:history="1">
        <w:r w:rsidRPr="009512C4">
          <w:rPr>
            <w:rStyle w:val="Hyperlink"/>
          </w:rPr>
          <w:t>number sentence</w:t>
        </w:r>
      </w:hyperlink>
      <w:r w:rsidRPr="009512C4">
        <w:t xml:space="preserve"> is an arrangement of numbers and symbols, such as the following: 6 + 7 = 13 (addition number sentence), 45 - 6 = 39 (subtraction number sentence), 8 x 9 = 72 (multiplication number sentence), 48 ÷ 8 = 6 (division number sentence).</w:t>
      </w:r>
    </w:p>
    <w:p w:rsidR="009512C4" w:rsidRPr="009512C4" w:rsidRDefault="009512C4" w:rsidP="009512C4">
      <w:r w:rsidRPr="009512C4">
        <w:t>Number square</w:t>
      </w:r>
    </w:p>
    <w:p w:rsidR="009512C4" w:rsidRPr="009512C4" w:rsidRDefault="009512C4" w:rsidP="009512C4">
      <w:r w:rsidRPr="009512C4">
        <w:t xml:space="preserve">A </w:t>
      </w:r>
      <w:hyperlink r:id="rId91" w:history="1">
        <w:r w:rsidRPr="009512C4">
          <w:rPr>
            <w:rStyle w:val="Hyperlink"/>
          </w:rPr>
          <w:t>number square</w:t>
        </w:r>
      </w:hyperlink>
      <w:r w:rsidRPr="009512C4">
        <w:t xml:space="preserve"> is a primary-school maths aid, a square filled with numbers (ordered sequentially). Younger children will often use a number square with numbers from one to 20. You'll also commonly see number squares from one to 100. </w:t>
      </w:r>
    </w:p>
    <w:p w:rsidR="009512C4" w:rsidRPr="009512C4" w:rsidRDefault="009512C4" w:rsidP="009512C4">
      <w:r w:rsidRPr="009512C4">
        <w:t>Numerator</w:t>
      </w:r>
    </w:p>
    <w:p w:rsidR="009512C4" w:rsidRPr="009512C4" w:rsidRDefault="009512C4" w:rsidP="009512C4">
      <w:r w:rsidRPr="009512C4">
        <w:t xml:space="preserve">The </w:t>
      </w:r>
      <w:hyperlink r:id="rId92" w:history="1">
        <w:r w:rsidRPr="009512C4">
          <w:rPr>
            <w:rStyle w:val="Hyperlink"/>
          </w:rPr>
          <w:t>numerator</w:t>
        </w:r>
      </w:hyperlink>
      <w:r w:rsidRPr="009512C4">
        <w:t xml:space="preserve"> is the top number of a fraction. So in the fraction 3/8 the numerator is 3. In the fraction 1/9 the numerator is 1.  If a fraction has 1 as its numerator, it is called a unit fraction.</w:t>
      </w:r>
    </w:p>
    <w:p w:rsidR="009512C4" w:rsidRPr="009512C4" w:rsidRDefault="009512C4" w:rsidP="009512C4">
      <w:r w:rsidRPr="009512C4">
        <w:t>Obtuse angle</w:t>
      </w:r>
    </w:p>
    <w:p w:rsidR="009512C4" w:rsidRPr="009512C4" w:rsidRDefault="009512C4" w:rsidP="009512C4">
      <w:r w:rsidRPr="009512C4">
        <w:t xml:space="preserve">An </w:t>
      </w:r>
      <w:hyperlink r:id="rId93" w:history="1">
        <w:r w:rsidRPr="009512C4">
          <w:rPr>
            <w:rStyle w:val="Hyperlink"/>
          </w:rPr>
          <w:t>obtuse angle</w:t>
        </w:r>
      </w:hyperlink>
      <w:r w:rsidRPr="009512C4">
        <w:t xml:space="preserve"> is one that measures between 90˚ and 180˚.</w:t>
      </w:r>
    </w:p>
    <w:p w:rsidR="009512C4" w:rsidRPr="009512C4" w:rsidRDefault="009512C4" w:rsidP="009512C4">
      <w:r w:rsidRPr="009512C4">
        <w:t>Odd and even numbers</w:t>
      </w:r>
    </w:p>
    <w:p w:rsidR="009512C4" w:rsidRPr="009512C4" w:rsidRDefault="009512C4" w:rsidP="009512C4">
      <w:r w:rsidRPr="009512C4">
        <w:t xml:space="preserve">An </w:t>
      </w:r>
      <w:hyperlink r:id="rId94" w:history="1">
        <w:r w:rsidRPr="009512C4">
          <w:rPr>
            <w:rStyle w:val="Hyperlink"/>
          </w:rPr>
          <w:t>even number</w:t>
        </w:r>
      </w:hyperlink>
      <w:r w:rsidRPr="009512C4">
        <w:t xml:space="preserve"> is a number that can be divided into two equal groups. Even numbers always end in 2, 4, 6, 8 and 0. An </w:t>
      </w:r>
      <w:hyperlink r:id="rId95" w:history="1">
        <w:r w:rsidRPr="009512C4">
          <w:rPr>
            <w:rStyle w:val="Hyperlink"/>
          </w:rPr>
          <w:t>odd number</w:t>
        </w:r>
      </w:hyperlink>
      <w:r w:rsidRPr="009512C4">
        <w:t xml:space="preserve"> is a number that cannot be divided into two equal groups. Odd numbers end in 1, 3, 5, 7, </w:t>
      </w:r>
      <w:proofErr w:type="gramStart"/>
      <w:r w:rsidRPr="009512C4">
        <w:t>9</w:t>
      </w:r>
      <w:proofErr w:type="gramEnd"/>
      <w:r w:rsidRPr="009512C4">
        <w:t>.</w:t>
      </w:r>
    </w:p>
    <w:p w:rsidR="009512C4" w:rsidRPr="009512C4" w:rsidRDefault="009512C4" w:rsidP="009512C4">
      <w:r w:rsidRPr="009512C4">
        <w:t>Operation</w:t>
      </w:r>
    </w:p>
    <w:p w:rsidR="009512C4" w:rsidRPr="009512C4" w:rsidRDefault="009512C4" w:rsidP="009512C4">
      <w:r w:rsidRPr="009512C4">
        <w:t xml:space="preserve">The four mathematical </w:t>
      </w:r>
      <w:hyperlink r:id="rId96" w:history="1">
        <w:r w:rsidRPr="009512C4">
          <w:rPr>
            <w:rStyle w:val="Hyperlink"/>
          </w:rPr>
          <w:t>operations</w:t>
        </w:r>
      </w:hyperlink>
      <w:r w:rsidRPr="009512C4">
        <w:t xml:space="preserve"> are addition, subtraction, multiplication and division.</w:t>
      </w:r>
    </w:p>
    <w:p w:rsidR="009512C4" w:rsidRPr="009512C4" w:rsidRDefault="009512C4" w:rsidP="009512C4">
      <w:r w:rsidRPr="009512C4">
        <w:t>Ordinal numbers</w:t>
      </w:r>
    </w:p>
    <w:p w:rsidR="009512C4" w:rsidRPr="009512C4" w:rsidRDefault="009512C4" w:rsidP="009512C4">
      <w:hyperlink r:id="rId97" w:history="1">
        <w:r w:rsidRPr="009512C4">
          <w:rPr>
            <w:rStyle w:val="Hyperlink"/>
          </w:rPr>
          <w:t>Ordinal numbers</w:t>
        </w:r>
      </w:hyperlink>
      <w:r w:rsidRPr="009512C4">
        <w:t xml:space="preserve"> (first, second, third, etc.) tell us the position of an item in a list. Dates are ordinal numbers.</w:t>
      </w:r>
    </w:p>
    <w:p w:rsidR="009512C4" w:rsidRPr="009512C4" w:rsidRDefault="009512C4" w:rsidP="009512C4">
      <w:r w:rsidRPr="009512C4">
        <w:t>Parallel</w:t>
      </w:r>
    </w:p>
    <w:p w:rsidR="009512C4" w:rsidRPr="009512C4" w:rsidRDefault="009512C4" w:rsidP="009512C4">
      <w:hyperlink r:id="rId98" w:history="1">
        <w:r w:rsidRPr="009512C4">
          <w:rPr>
            <w:rStyle w:val="Hyperlink"/>
          </w:rPr>
          <w:t>Parallel</w:t>
        </w:r>
      </w:hyperlink>
      <w:r w:rsidRPr="009512C4">
        <w:t xml:space="preserve"> lines are straight lines that always stay the same distance from each other and never meet.</w:t>
      </w:r>
    </w:p>
    <w:p w:rsidR="009512C4" w:rsidRPr="009512C4" w:rsidRDefault="009512C4" w:rsidP="009512C4">
      <w:r w:rsidRPr="009512C4">
        <w:t>Partitioning</w:t>
      </w:r>
    </w:p>
    <w:p w:rsidR="009512C4" w:rsidRPr="009512C4" w:rsidRDefault="009512C4" w:rsidP="009512C4">
      <w:hyperlink r:id="rId99" w:history="1">
        <w:r w:rsidRPr="009512C4">
          <w:rPr>
            <w:rStyle w:val="Hyperlink"/>
          </w:rPr>
          <w:t>Partitioning</w:t>
        </w:r>
      </w:hyperlink>
      <w:r w:rsidRPr="009512C4">
        <w:t xml:space="preserve"> means separating numbers into the tens, units, hundreds, thousands, etc. that make them up (so 2967 is 2000 + 900 + 60 + 7). Partitioning helps children understand place value.</w:t>
      </w:r>
    </w:p>
    <w:p w:rsidR="009512C4" w:rsidRPr="009512C4" w:rsidRDefault="009512C4" w:rsidP="009512C4">
      <w:r w:rsidRPr="009512C4">
        <w:t>Percentage</w:t>
      </w:r>
    </w:p>
    <w:p w:rsidR="009512C4" w:rsidRPr="009512C4" w:rsidRDefault="009512C4" w:rsidP="009512C4">
      <w:r w:rsidRPr="009512C4">
        <w:lastRenderedPageBreak/>
        <w:t xml:space="preserve">A </w:t>
      </w:r>
      <w:hyperlink r:id="rId100" w:history="1">
        <w:r w:rsidRPr="009512C4">
          <w:rPr>
            <w:rStyle w:val="Hyperlink"/>
          </w:rPr>
          <w:t>percentage</w:t>
        </w:r>
      </w:hyperlink>
      <w:r w:rsidRPr="009512C4">
        <w:t xml:space="preserve"> is a number or ratio expressed as a fraction of 100. When we talk about percentages, we imagine that 'a whole' has been divided into 100 equal parts. </w:t>
      </w:r>
    </w:p>
    <w:p w:rsidR="009512C4" w:rsidRPr="009512C4" w:rsidRDefault="009512C4" w:rsidP="009512C4">
      <w:r w:rsidRPr="009512C4">
        <w:t>Perimeter</w:t>
      </w:r>
    </w:p>
    <w:p w:rsidR="009512C4" w:rsidRPr="009512C4" w:rsidRDefault="009512C4" w:rsidP="009512C4">
      <w:r w:rsidRPr="009512C4">
        <w:t xml:space="preserve">The </w:t>
      </w:r>
      <w:hyperlink r:id="rId101" w:history="1">
        <w:r w:rsidRPr="009512C4">
          <w:rPr>
            <w:rStyle w:val="Hyperlink"/>
          </w:rPr>
          <w:t>perimeter</w:t>
        </w:r>
      </w:hyperlink>
      <w:r w:rsidRPr="009512C4">
        <w:t xml:space="preserve"> is the distance around the edge of a 2D shape.</w:t>
      </w:r>
    </w:p>
    <w:p w:rsidR="009512C4" w:rsidRPr="009512C4" w:rsidRDefault="009512C4" w:rsidP="009512C4">
      <w:r w:rsidRPr="009512C4">
        <w:t>Perpendicular</w:t>
      </w:r>
    </w:p>
    <w:p w:rsidR="009512C4" w:rsidRPr="009512C4" w:rsidRDefault="009512C4" w:rsidP="009512C4">
      <w:r w:rsidRPr="009512C4">
        <w:t xml:space="preserve">When two lines are </w:t>
      </w:r>
      <w:hyperlink r:id="rId102" w:history="1">
        <w:r w:rsidRPr="009512C4">
          <w:rPr>
            <w:rStyle w:val="Hyperlink"/>
          </w:rPr>
          <w:t>perpendicular</w:t>
        </w:r>
      </w:hyperlink>
      <w:r w:rsidRPr="009512C4">
        <w:t>, they are at right angles to each other.</w:t>
      </w:r>
    </w:p>
    <w:p w:rsidR="009512C4" w:rsidRPr="009512C4" w:rsidRDefault="009512C4" w:rsidP="009512C4">
      <w:r w:rsidRPr="009512C4">
        <w:t>Pictogram</w:t>
      </w:r>
    </w:p>
    <w:p w:rsidR="009512C4" w:rsidRPr="009512C4" w:rsidRDefault="009512C4" w:rsidP="009512C4">
      <w:r w:rsidRPr="009512C4">
        <w:t xml:space="preserve">A </w:t>
      </w:r>
      <w:hyperlink r:id="rId103" w:history="1">
        <w:r w:rsidRPr="009512C4">
          <w:rPr>
            <w:rStyle w:val="Hyperlink"/>
          </w:rPr>
          <w:t>pictogram</w:t>
        </w:r>
      </w:hyperlink>
      <w:r w:rsidRPr="009512C4">
        <w:t xml:space="preserve"> is a chart that uses pictures to represent data. Pictograms are set out in the same way as bar charts, but instead of bars they use columns of pictures to show the numbers involved.</w:t>
      </w:r>
    </w:p>
    <w:p w:rsidR="009512C4" w:rsidRPr="009512C4" w:rsidRDefault="009512C4" w:rsidP="009512C4">
      <w:r w:rsidRPr="009512C4">
        <w:t>Pie chart</w:t>
      </w:r>
    </w:p>
    <w:p w:rsidR="009512C4" w:rsidRPr="009512C4" w:rsidRDefault="009512C4" w:rsidP="009512C4">
      <w:hyperlink r:id="rId104" w:history="1">
        <w:r w:rsidRPr="009512C4">
          <w:rPr>
            <w:rStyle w:val="Hyperlink"/>
          </w:rPr>
          <w:t>Pie charts</w:t>
        </w:r>
      </w:hyperlink>
      <w:r w:rsidRPr="009512C4">
        <w:t xml:space="preserve"> are circular charts divided up into sections (or 'slices') to represent values of different sizes. </w:t>
      </w:r>
    </w:p>
    <w:p w:rsidR="009512C4" w:rsidRPr="009512C4" w:rsidRDefault="009512C4" w:rsidP="009512C4">
      <w:r w:rsidRPr="009512C4">
        <w:t>Place value</w:t>
      </w:r>
    </w:p>
    <w:p w:rsidR="009512C4" w:rsidRPr="009512C4" w:rsidRDefault="009512C4" w:rsidP="009512C4">
      <w:hyperlink r:id="rId105" w:history="1">
        <w:r w:rsidRPr="009512C4">
          <w:rPr>
            <w:rStyle w:val="Hyperlink"/>
          </w:rPr>
          <w:t>Place value</w:t>
        </w:r>
      </w:hyperlink>
      <w:r w:rsidRPr="009512C4">
        <w:t xml:space="preserve"> is the value of each digit in a number. It means understanding that 582 is made up of 500, 80 and 2, rather than 5, 8 and 2.</w:t>
      </w:r>
    </w:p>
    <w:p w:rsidR="009512C4" w:rsidRPr="009512C4" w:rsidRDefault="009512C4" w:rsidP="009512C4">
      <w:r w:rsidRPr="009512C4">
        <w:t>Polygon</w:t>
      </w:r>
    </w:p>
    <w:p w:rsidR="009512C4" w:rsidRPr="009512C4" w:rsidRDefault="009512C4" w:rsidP="009512C4">
      <w:hyperlink r:id="rId106" w:history="1">
        <w:r w:rsidRPr="009512C4">
          <w:rPr>
            <w:rStyle w:val="Hyperlink"/>
          </w:rPr>
          <w:t>Polygons</w:t>
        </w:r>
      </w:hyperlink>
      <w:r w:rsidRPr="009512C4">
        <w:t xml:space="preserve"> are 2D shapes with straight, fully closed sides. Polygons can have any number of sides. Common polygons are triangles, squares, pentagons, hexagons.</w:t>
      </w:r>
    </w:p>
    <w:p w:rsidR="009512C4" w:rsidRPr="009512C4" w:rsidRDefault="009512C4" w:rsidP="009512C4">
      <w:r w:rsidRPr="009512C4">
        <w:t>Prime number</w:t>
      </w:r>
    </w:p>
    <w:p w:rsidR="009512C4" w:rsidRPr="009512C4" w:rsidRDefault="009512C4" w:rsidP="009512C4">
      <w:r w:rsidRPr="009512C4">
        <w:t xml:space="preserve">A </w:t>
      </w:r>
      <w:hyperlink r:id="rId107" w:history="1">
        <w:r w:rsidRPr="009512C4">
          <w:rPr>
            <w:rStyle w:val="Hyperlink"/>
          </w:rPr>
          <w:t>prime number</w:t>
        </w:r>
      </w:hyperlink>
      <w:r w:rsidRPr="009512C4">
        <w:t xml:space="preserve"> is a number greater than 1 that cannot be divided evenly by any number other than itself or 1. For example: 13 is a prime number because you cannot divide it (without a remainder) by any number except 13 or 1.</w:t>
      </w:r>
    </w:p>
    <w:p w:rsidR="009512C4" w:rsidRPr="009512C4" w:rsidRDefault="009512C4" w:rsidP="009512C4">
      <w:r w:rsidRPr="009512C4">
        <w:t>Prism</w:t>
      </w:r>
    </w:p>
    <w:p w:rsidR="009512C4" w:rsidRPr="009512C4" w:rsidRDefault="009512C4" w:rsidP="009512C4">
      <w:r w:rsidRPr="009512C4">
        <w:t xml:space="preserve">A </w:t>
      </w:r>
      <w:hyperlink r:id="rId108" w:history="1">
        <w:r w:rsidRPr="009512C4">
          <w:rPr>
            <w:rStyle w:val="Hyperlink"/>
          </w:rPr>
          <w:t>prism</w:t>
        </w:r>
      </w:hyperlink>
      <w:r w:rsidRPr="009512C4">
        <w:t xml:space="preserve"> is a 3D shape with flat sides and two identical ends. Prims have the same cross-section all along the shape, from end to end.</w:t>
      </w:r>
    </w:p>
    <w:p w:rsidR="009512C4" w:rsidRPr="009512C4" w:rsidRDefault="009512C4" w:rsidP="009512C4">
      <w:r w:rsidRPr="009512C4">
        <w:t>Probability, chance and likelihood</w:t>
      </w:r>
    </w:p>
    <w:p w:rsidR="009512C4" w:rsidRPr="009512C4" w:rsidRDefault="009512C4" w:rsidP="009512C4">
      <w:hyperlink r:id="rId109" w:history="1">
        <w:r w:rsidRPr="009512C4">
          <w:rPr>
            <w:rStyle w:val="Hyperlink"/>
          </w:rPr>
          <w:t>Probability</w:t>
        </w:r>
      </w:hyperlink>
      <w:r w:rsidRPr="009512C4">
        <w:t xml:space="preserve"> (or chance, or likelihood) tells us how likely something is to happen. It can be described in words, or more accurately in terms of fractions and percentages. </w:t>
      </w:r>
    </w:p>
    <w:p w:rsidR="009512C4" w:rsidRPr="009512C4" w:rsidRDefault="009512C4" w:rsidP="009512C4">
      <w:r w:rsidRPr="009512C4">
        <w:t>Product</w:t>
      </w:r>
    </w:p>
    <w:p w:rsidR="009512C4" w:rsidRPr="009512C4" w:rsidRDefault="009512C4" w:rsidP="009512C4">
      <w:r w:rsidRPr="009512C4">
        <w:t xml:space="preserve">The </w:t>
      </w:r>
      <w:hyperlink r:id="rId110" w:history="1">
        <w:r w:rsidRPr="009512C4">
          <w:rPr>
            <w:rStyle w:val="Hyperlink"/>
          </w:rPr>
          <w:t>product</w:t>
        </w:r>
      </w:hyperlink>
      <w:r w:rsidRPr="009512C4">
        <w:t xml:space="preserve"> of two numbers is the result you get when you multiply them together (for example, 12 </w:t>
      </w:r>
      <w:proofErr w:type="gramStart"/>
      <w:r w:rsidRPr="009512C4">
        <w:t>is</w:t>
      </w:r>
      <w:proofErr w:type="gramEnd"/>
      <w:r w:rsidRPr="009512C4">
        <w:t xml:space="preserve"> the product of 3 and 4 and 20 is the product of 4 and 5).</w:t>
      </w:r>
    </w:p>
    <w:p w:rsidR="009512C4" w:rsidRPr="009512C4" w:rsidRDefault="009512C4" w:rsidP="009512C4">
      <w:r w:rsidRPr="009512C4">
        <w:lastRenderedPageBreak/>
        <w:t>Proportion</w:t>
      </w:r>
    </w:p>
    <w:p w:rsidR="009512C4" w:rsidRPr="009512C4" w:rsidRDefault="009512C4" w:rsidP="009512C4">
      <w:hyperlink r:id="rId111" w:history="1">
        <w:r w:rsidRPr="009512C4">
          <w:rPr>
            <w:rStyle w:val="Hyperlink"/>
          </w:rPr>
          <w:t>Proportion</w:t>
        </w:r>
      </w:hyperlink>
      <w:r w:rsidRPr="009512C4">
        <w:t xml:space="preserve"> tells us about a portion or part in relation to a whole.</w:t>
      </w:r>
    </w:p>
    <w:p w:rsidR="009512C4" w:rsidRPr="009512C4" w:rsidRDefault="009512C4" w:rsidP="009512C4">
      <w:r w:rsidRPr="009512C4">
        <w:t>Pyramid</w:t>
      </w:r>
    </w:p>
    <w:p w:rsidR="009512C4" w:rsidRPr="009512C4" w:rsidRDefault="009512C4" w:rsidP="009512C4">
      <w:r w:rsidRPr="009512C4">
        <w:t xml:space="preserve">A </w:t>
      </w:r>
      <w:hyperlink r:id="rId112" w:history="1">
        <w:r w:rsidRPr="009512C4">
          <w:rPr>
            <w:rStyle w:val="Hyperlink"/>
          </w:rPr>
          <w:t>pyramid</w:t>
        </w:r>
      </w:hyperlink>
      <w:r w:rsidRPr="009512C4">
        <w:t xml:space="preserve"> is 3D shape with a polygon base and flat (triangular) sides that join at a common point (the apex).</w:t>
      </w:r>
    </w:p>
    <w:p w:rsidR="009512C4" w:rsidRPr="009512C4" w:rsidRDefault="009512C4" w:rsidP="009512C4">
      <w:r w:rsidRPr="009512C4">
        <w:t>Radius</w:t>
      </w:r>
    </w:p>
    <w:p w:rsidR="009512C4" w:rsidRPr="009512C4" w:rsidRDefault="009512C4" w:rsidP="009512C4">
      <w:r w:rsidRPr="009512C4">
        <w:t xml:space="preserve">The </w:t>
      </w:r>
      <w:hyperlink r:id="rId113" w:history="1">
        <w:r w:rsidRPr="009512C4">
          <w:rPr>
            <w:rStyle w:val="Hyperlink"/>
          </w:rPr>
          <w:t>radius</w:t>
        </w:r>
      </w:hyperlink>
      <w:r w:rsidRPr="009512C4">
        <w:t xml:space="preserve"> is the distance from the centre of a circle to the edge of the circle.</w:t>
      </w:r>
    </w:p>
    <w:p w:rsidR="009512C4" w:rsidRPr="009512C4" w:rsidRDefault="009512C4" w:rsidP="009512C4">
      <w:r w:rsidRPr="009512C4">
        <w:t>Range</w:t>
      </w:r>
    </w:p>
    <w:p w:rsidR="009512C4" w:rsidRPr="009512C4" w:rsidRDefault="009512C4" w:rsidP="009512C4">
      <w:r w:rsidRPr="009512C4">
        <w:t xml:space="preserve">The </w:t>
      </w:r>
      <w:hyperlink r:id="rId114" w:history="1">
        <w:r w:rsidRPr="009512C4">
          <w:rPr>
            <w:rStyle w:val="Hyperlink"/>
          </w:rPr>
          <w:t>range</w:t>
        </w:r>
      </w:hyperlink>
      <w:r w:rsidRPr="009512C4">
        <w:t xml:space="preserve"> is the difference between the lowest value and the highest value in a data set.</w:t>
      </w:r>
    </w:p>
    <w:p w:rsidR="009512C4" w:rsidRPr="009512C4" w:rsidRDefault="009512C4" w:rsidP="009512C4">
      <w:r w:rsidRPr="009512C4">
        <w:t>Ratio</w:t>
      </w:r>
    </w:p>
    <w:p w:rsidR="009512C4" w:rsidRPr="009512C4" w:rsidRDefault="009512C4" w:rsidP="009512C4">
      <w:r w:rsidRPr="009512C4">
        <w:t xml:space="preserve">A </w:t>
      </w:r>
      <w:hyperlink r:id="rId115" w:history="1">
        <w:r w:rsidRPr="009512C4">
          <w:rPr>
            <w:rStyle w:val="Hyperlink"/>
          </w:rPr>
          <w:t>ratio</w:t>
        </w:r>
      </w:hyperlink>
      <w:r w:rsidRPr="009512C4">
        <w:t xml:space="preserve"> compares values, telling us how much of one thing there is compared to another thing.</w:t>
      </w:r>
    </w:p>
    <w:p w:rsidR="009512C4" w:rsidRPr="009512C4" w:rsidRDefault="009512C4" w:rsidP="009512C4">
      <w:r w:rsidRPr="009512C4">
        <w:t>Reflection of shapes</w:t>
      </w:r>
    </w:p>
    <w:p w:rsidR="009512C4" w:rsidRPr="009512C4" w:rsidRDefault="009512C4" w:rsidP="009512C4">
      <w:hyperlink r:id="rId116" w:history="1">
        <w:r w:rsidRPr="009512C4">
          <w:rPr>
            <w:rStyle w:val="Hyperlink"/>
          </w:rPr>
          <w:t>Reflecting a shape</w:t>
        </w:r>
      </w:hyperlink>
      <w:r w:rsidRPr="009512C4">
        <w:t xml:space="preserve"> in a mirror line means drawing a symmetrical copy of the shape, flipped over the line (exactly the same size but facing in the opposite direction).</w:t>
      </w:r>
    </w:p>
    <w:p w:rsidR="009512C4" w:rsidRPr="009512C4" w:rsidRDefault="009512C4" w:rsidP="009512C4">
      <w:r w:rsidRPr="009512C4">
        <w:t>Reflective symmetry</w:t>
      </w:r>
    </w:p>
    <w:p w:rsidR="009512C4" w:rsidRPr="009512C4" w:rsidRDefault="009512C4" w:rsidP="009512C4">
      <w:hyperlink r:id="rId117" w:history="1">
        <w:r w:rsidRPr="009512C4">
          <w:rPr>
            <w:rStyle w:val="Hyperlink"/>
          </w:rPr>
          <w:t>Reflective symmetry</w:t>
        </w:r>
      </w:hyperlink>
      <w:r w:rsidRPr="009512C4">
        <w:t xml:space="preserve"> is when a shape or pattern is reflected in a line of symmetry or a mirror line. The reflected shape will be exactly the same as the original, the same distance from the mirror line and the same size. </w:t>
      </w:r>
    </w:p>
    <w:p w:rsidR="009512C4" w:rsidRPr="009512C4" w:rsidRDefault="009512C4" w:rsidP="009512C4">
      <w:r w:rsidRPr="009512C4">
        <w:t>Reflex angle</w:t>
      </w:r>
    </w:p>
    <w:p w:rsidR="009512C4" w:rsidRPr="009512C4" w:rsidRDefault="009512C4" w:rsidP="009512C4">
      <w:r w:rsidRPr="009512C4">
        <w:t xml:space="preserve">A </w:t>
      </w:r>
      <w:hyperlink r:id="rId118" w:history="1">
        <w:r w:rsidRPr="009512C4">
          <w:rPr>
            <w:rStyle w:val="Hyperlink"/>
          </w:rPr>
          <w:t>reflex angle</w:t>
        </w:r>
      </w:hyperlink>
      <w:r w:rsidRPr="009512C4">
        <w:t xml:space="preserve"> is an angle that measures between 180˚ and 360˚.</w:t>
      </w:r>
    </w:p>
    <w:p w:rsidR="009512C4" w:rsidRPr="009512C4" w:rsidRDefault="009512C4" w:rsidP="009512C4">
      <w:r w:rsidRPr="009512C4">
        <w:t>Regular and irregular shapes</w:t>
      </w:r>
    </w:p>
    <w:p w:rsidR="009512C4" w:rsidRPr="009512C4" w:rsidRDefault="009512C4" w:rsidP="009512C4">
      <w:hyperlink r:id="rId119" w:history="1">
        <w:r w:rsidRPr="009512C4">
          <w:rPr>
            <w:rStyle w:val="Hyperlink"/>
          </w:rPr>
          <w:t>Regular shapes</w:t>
        </w:r>
      </w:hyperlink>
      <w:r w:rsidRPr="009512C4">
        <w:t xml:space="preserve"> have sides that are all equal and interior (inside) angles that are all equal. </w:t>
      </w:r>
      <w:hyperlink r:id="rId120" w:history="1">
        <w:r w:rsidRPr="009512C4">
          <w:rPr>
            <w:rStyle w:val="Hyperlink"/>
          </w:rPr>
          <w:t>Irregular shapes</w:t>
        </w:r>
      </w:hyperlink>
      <w:r w:rsidRPr="009512C4">
        <w:t xml:space="preserve"> have sides and angles of any length and size.</w:t>
      </w:r>
    </w:p>
    <w:p w:rsidR="009512C4" w:rsidRPr="009512C4" w:rsidRDefault="009512C4" w:rsidP="009512C4">
      <w:r w:rsidRPr="009512C4">
        <w:t>Right angle</w:t>
      </w:r>
    </w:p>
    <w:p w:rsidR="009512C4" w:rsidRPr="009512C4" w:rsidRDefault="009512C4" w:rsidP="009512C4">
      <w:r w:rsidRPr="009512C4">
        <w:t xml:space="preserve">A </w:t>
      </w:r>
      <w:hyperlink r:id="rId121" w:history="1">
        <w:r w:rsidRPr="009512C4">
          <w:rPr>
            <w:rStyle w:val="Hyperlink"/>
          </w:rPr>
          <w:t>right angle</w:t>
        </w:r>
      </w:hyperlink>
      <w:r w:rsidRPr="009512C4">
        <w:t xml:space="preserve"> is an angle that measures 90˚. It is also known as a 'quarter turn' because it is a quarter of a full turn, which measures 360˚. </w:t>
      </w:r>
    </w:p>
    <w:p w:rsidR="009512C4" w:rsidRPr="009512C4" w:rsidRDefault="009512C4" w:rsidP="009512C4">
      <w:r w:rsidRPr="009512C4">
        <w:t>Right-angled triangle</w:t>
      </w:r>
    </w:p>
    <w:p w:rsidR="009512C4" w:rsidRPr="009512C4" w:rsidRDefault="009512C4" w:rsidP="009512C4">
      <w:r w:rsidRPr="009512C4">
        <w:t xml:space="preserve">A </w:t>
      </w:r>
      <w:hyperlink r:id="rId122" w:history="1">
        <w:r w:rsidRPr="009512C4">
          <w:rPr>
            <w:rStyle w:val="Hyperlink"/>
          </w:rPr>
          <w:t>right-angled triangle</w:t>
        </w:r>
      </w:hyperlink>
      <w:r w:rsidRPr="009512C4">
        <w:t xml:space="preserve"> is a 2D shape with three sides and an angle that measures 90º.</w:t>
      </w:r>
    </w:p>
    <w:p w:rsidR="009512C4" w:rsidRPr="009512C4" w:rsidRDefault="009512C4" w:rsidP="009512C4">
      <w:r w:rsidRPr="009512C4">
        <w:t>Roman numerals</w:t>
      </w:r>
    </w:p>
    <w:p w:rsidR="009512C4" w:rsidRPr="009512C4" w:rsidRDefault="009512C4" w:rsidP="009512C4">
      <w:hyperlink r:id="rId123" w:history="1">
        <w:r w:rsidRPr="009512C4">
          <w:rPr>
            <w:rStyle w:val="Hyperlink"/>
          </w:rPr>
          <w:t>Roman numerals</w:t>
        </w:r>
      </w:hyperlink>
      <w:r w:rsidRPr="009512C4">
        <w:t xml:space="preserve"> are the numbers that were used in ancient Rome, combinations of letters from the Latin alphabet (I, V, X, L, C, D and M).</w:t>
      </w:r>
    </w:p>
    <w:p w:rsidR="009512C4" w:rsidRPr="009512C4" w:rsidRDefault="009512C4" w:rsidP="009512C4">
      <w:r w:rsidRPr="009512C4">
        <w:t>Rotation of shapes</w:t>
      </w:r>
    </w:p>
    <w:p w:rsidR="009512C4" w:rsidRPr="009512C4" w:rsidRDefault="009512C4" w:rsidP="009512C4">
      <w:hyperlink r:id="rId124" w:history="1">
        <w:r w:rsidRPr="009512C4">
          <w:rPr>
            <w:rStyle w:val="Hyperlink"/>
          </w:rPr>
          <w:t>Rotating shapes</w:t>
        </w:r>
      </w:hyperlink>
      <w:r w:rsidRPr="009512C4">
        <w:t xml:space="preserve"> means moving them around a fixed point (clockwise or anticlockwise, and by a certain number of degrees). The shape stays the same, but its position in the space will change.</w:t>
      </w:r>
    </w:p>
    <w:p w:rsidR="009512C4" w:rsidRPr="009512C4" w:rsidRDefault="009512C4" w:rsidP="009512C4">
      <w:r w:rsidRPr="009512C4">
        <w:t>Rotational symmetry</w:t>
      </w:r>
    </w:p>
    <w:p w:rsidR="009512C4" w:rsidRPr="009512C4" w:rsidRDefault="009512C4" w:rsidP="009512C4">
      <w:hyperlink r:id="rId125" w:history="1">
        <w:r w:rsidRPr="009512C4">
          <w:rPr>
            <w:rStyle w:val="Hyperlink"/>
          </w:rPr>
          <w:t>Rotational symmetry</w:t>
        </w:r>
      </w:hyperlink>
      <w:r w:rsidRPr="009512C4">
        <w:t xml:space="preserve"> is when a shape or pattern can be rotated or turned around a central point and remains the same. </w:t>
      </w:r>
    </w:p>
    <w:p w:rsidR="009512C4" w:rsidRPr="009512C4" w:rsidRDefault="009512C4" w:rsidP="009512C4">
      <w:r w:rsidRPr="009512C4">
        <w:t>Rounding numbers</w:t>
      </w:r>
    </w:p>
    <w:p w:rsidR="009512C4" w:rsidRPr="009512C4" w:rsidRDefault="009512C4" w:rsidP="009512C4">
      <w:hyperlink r:id="rId126" w:history="1">
        <w:r w:rsidRPr="009512C4">
          <w:rPr>
            <w:rStyle w:val="Hyperlink"/>
          </w:rPr>
          <w:t>Rounding numbers</w:t>
        </w:r>
      </w:hyperlink>
      <w:r w:rsidRPr="009512C4">
        <w:t xml:space="preserve"> means adjusting the digits (up or down) to make rough calculations easier. We usually round numbers to the nearest 10, 100 and 1000.</w:t>
      </w:r>
    </w:p>
    <w:p w:rsidR="009512C4" w:rsidRPr="009512C4" w:rsidRDefault="009512C4" w:rsidP="009512C4">
      <w:r w:rsidRPr="009512C4">
        <w:t>Repeated addition</w:t>
      </w:r>
    </w:p>
    <w:p w:rsidR="009512C4" w:rsidRPr="009512C4" w:rsidRDefault="009512C4" w:rsidP="009512C4">
      <w:hyperlink r:id="rId127" w:history="1">
        <w:r w:rsidRPr="009512C4">
          <w:rPr>
            <w:rStyle w:val="Hyperlink"/>
          </w:rPr>
          <w:t>Repeated addition</w:t>
        </w:r>
      </w:hyperlink>
      <w:r w:rsidRPr="009512C4">
        <w:t xml:space="preserve"> is </w:t>
      </w:r>
      <w:proofErr w:type="gramStart"/>
      <w:r w:rsidRPr="009512C4">
        <w:t>a method of helping children understand</w:t>
      </w:r>
      <w:proofErr w:type="gramEnd"/>
      <w:r w:rsidRPr="009512C4">
        <w:t xml:space="preserve"> multiplication. Children are asked to work out, for example, what 3 'lots of' 5 are. They will be shown that this can be written as 5 + 5 + 5 (repeated addition number sentence) as well as 3 x 5 (multiplication number sentence).</w:t>
      </w:r>
    </w:p>
    <w:p w:rsidR="009512C4" w:rsidRPr="009512C4" w:rsidRDefault="009512C4" w:rsidP="009512C4">
      <w:r w:rsidRPr="009512C4">
        <w:t>Scalene triangle</w:t>
      </w:r>
    </w:p>
    <w:p w:rsidR="009512C4" w:rsidRPr="009512C4" w:rsidRDefault="009512C4" w:rsidP="009512C4">
      <w:r w:rsidRPr="009512C4">
        <w:t xml:space="preserve">A </w:t>
      </w:r>
      <w:hyperlink r:id="rId128" w:history="1">
        <w:r w:rsidRPr="009512C4">
          <w:rPr>
            <w:rStyle w:val="Hyperlink"/>
          </w:rPr>
          <w:t>scalene triangle</w:t>
        </w:r>
      </w:hyperlink>
      <w:r w:rsidRPr="009512C4">
        <w:t xml:space="preserve"> is a three-sided 2D shape in which the sides are all unequal.</w:t>
      </w:r>
    </w:p>
    <w:p w:rsidR="009512C4" w:rsidRPr="009512C4" w:rsidRDefault="009512C4" w:rsidP="009512C4">
      <w:r w:rsidRPr="009512C4">
        <w:t>Shared between</w:t>
      </w:r>
    </w:p>
    <w:p w:rsidR="009512C4" w:rsidRPr="009512C4" w:rsidRDefault="009512C4" w:rsidP="009512C4">
      <w:hyperlink r:id="rId129" w:history="1">
        <w:r w:rsidRPr="009512C4">
          <w:rPr>
            <w:rStyle w:val="Hyperlink"/>
          </w:rPr>
          <w:t>'Shared between'</w:t>
        </w:r>
      </w:hyperlink>
      <w:r w:rsidRPr="009512C4">
        <w:t xml:space="preserve"> is a term used in word problems to indicate division. Children learn that by sharing equally into groups they are dividing.</w:t>
      </w:r>
    </w:p>
    <w:p w:rsidR="009512C4" w:rsidRPr="009512C4" w:rsidRDefault="009512C4" w:rsidP="009512C4">
      <w:r w:rsidRPr="009512C4">
        <w:t>Square numbers</w:t>
      </w:r>
    </w:p>
    <w:p w:rsidR="009512C4" w:rsidRPr="009512C4" w:rsidRDefault="009512C4" w:rsidP="009512C4">
      <w:r w:rsidRPr="009512C4">
        <w:t xml:space="preserve">When you multiply a number by itself, the result is a </w:t>
      </w:r>
      <w:hyperlink r:id="rId130" w:history="1">
        <w:r w:rsidRPr="009512C4">
          <w:rPr>
            <w:rStyle w:val="Hyperlink"/>
          </w:rPr>
          <w:t>square number</w:t>
        </w:r>
      </w:hyperlink>
      <w:r w:rsidRPr="009512C4">
        <w:t>. To write the mathematical formula for square numbers we add a small 2 next to and above the number, for example: 32.</w:t>
      </w:r>
    </w:p>
    <w:p w:rsidR="009512C4" w:rsidRPr="009512C4" w:rsidRDefault="009512C4" w:rsidP="009512C4">
      <w:r w:rsidRPr="009512C4">
        <w:t>Standard and non-standard units</w:t>
      </w:r>
    </w:p>
    <w:p w:rsidR="009512C4" w:rsidRPr="009512C4" w:rsidRDefault="009512C4" w:rsidP="009512C4">
      <w:hyperlink r:id="rId131" w:history="1">
        <w:r w:rsidRPr="009512C4">
          <w:rPr>
            <w:rStyle w:val="Hyperlink"/>
          </w:rPr>
          <w:t>Standard units</w:t>
        </w:r>
      </w:hyperlink>
      <w:r w:rsidRPr="009512C4">
        <w:t xml:space="preserve"> are the units we usually use to measure the weight, length or capacity of objects (grams and kilograms, centimetres, metres and kilometres, millilitres and litres). </w:t>
      </w:r>
      <w:hyperlink r:id="rId132" w:history="1">
        <w:r w:rsidRPr="009512C4">
          <w:rPr>
            <w:rStyle w:val="Hyperlink"/>
          </w:rPr>
          <w:t>Non-standard units</w:t>
        </w:r>
      </w:hyperlink>
      <w:r w:rsidRPr="009512C4">
        <w:t xml:space="preserve"> are used by younger children to introduce them to the concept of measuring (for example: </w:t>
      </w:r>
      <w:proofErr w:type="spellStart"/>
      <w:r w:rsidRPr="009512C4">
        <w:t>handspans</w:t>
      </w:r>
      <w:proofErr w:type="spellEnd"/>
      <w:r w:rsidRPr="009512C4">
        <w:t>, the length of a pencil). </w:t>
      </w:r>
    </w:p>
    <w:p w:rsidR="009512C4" w:rsidRPr="009512C4" w:rsidRDefault="009512C4" w:rsidP="009512C4">
      <w:r w:rsidRPr="009512C4">
        <w:t>Sum</w:t>
      </w:r>
    </w:p>
    <w:p w:rsidR="009512C4" w:rsidRPr="009512C4" w:rsidRDefault="009512C4" w:rsidP="009512C4">
      <w:r w:rsidRPr="009512C4">
        <w:t xml:space="preserve">The </w:t>
      </w:r>
      <w:hyperlink r:id="rId133" w:history="1">
        <w:r w:rsidRPr="009512C4">
          <w:rPr>
            <w:rStyle w:val="Hyperlink"/>
          </w:rPr>
          <w:t>sum</w:t>
        </w:r>
      </w:hyperlink>
      <w:r w:rsidRPr="009512C4">
        <w:t xml:space="preserve"> of two numbers is the answer you get when you add them both together (for example, the sum of 5 and 4 is 9).</w:t>
      </w:r>
    </w:p>
    <w:p w:rsidR="009512C4" w:rsidRPr="009512C4" w:rsidRDefault="009512C4" w:rsidP="009512C4">
      <w:r w:rsidRPr="009512C4">
        <w:t>Symmetry</w:t>
      </w:r>
    </w:p>
    <w:p w:rsidR="009512C4" w:rsidRPr="009512C4" w:rsidRDefault="009512C4" w:rsidP="009512C4">
      <w:r w:rsidRPr="009512C4">
        <w:lastRenderedPageBreak/>
        <w:t xml:space="preserve">Something is symmetrical when it is the same on both sides. A shape has </w:t>
      </w:r>
      <w:hyperlink r:id="rId134" w:history="1">
        <w:r w:rsidRPr="009512C4">
          <w:rPr>
            <w:rStyle w:val="Hyperlink"/>
          </w:rPr>
          <w:t>symmetry</w:t>
        </w:r>
      </w:hyperlink>
      <w:r w:rsidRPr="009512C4">
        <w:t xml:space="preserve"> if a central dividing line (the mirror line) can be drawn on it, to show that both sides of the shape are exactly the same.</w:t>
      </w:r>
    </w:p>
    <w:p w:rsidR="009512C4" w:rsidRPr="009512C4" w:rsidRDefault="009512C4" w:rsidP="009512C4">
      <w:r w:rsidRPr="009512C4">
        <w:t>Tally chart</w:t>
      </w:r>
    </w:p>
    <w:p w:rsidR="009512C4" w:rsidRPr="009512C4" w:rsidRDefault="009512C4" w:rsidP="009512C4">
      <w:r w:rsidRPr="009512C4">
        <w:t xml:space="preserve">A </w:t>
      </w:r>
      <w:hyperlink r:id="rId135" w:history="1">
        <w:r w:rsidRPr="009512C4">
          <w:rPr>
            <w:rStyle w:val="Hyperlink"/>
          </w:rPr>
          <w:t>tally chart</w:t>
        </w:r>
      </w:hyperlink>
      <w:r w:rsidRPr="009512C4">
        <w:t xml:space="preserve"> uses marks representing numbers to collect data quickly and efficiently. One vertical mark is used to represent each unit; when five objects are counted the fifth line is crossed through the first four. </w:t>
      </w:r>
    </w:p>
    <w:p w:rsidR="009512C4" w:rsidRPr="009512C4" w:rsidRDefault="009512C4" w:rsidP="009512C4">
      <w:r w:rsidRPr="009512C4">
        <w:t>Tessellation</w:t>
      </w:r>
    </w:p>
    <w:p w:rsidR="009512C4" w:rsidRPr="009512C4" w:rsidRDefault="009512C4" w:rsidP="009512C4">
      <w:hyperlink r:id="rId136" w:history="1">
        <w:r w:rsidRPr="009512C4">
          <w:rPr>
            <w:rStyle w:val="Hyperlink"/>
          </w:rPr>
          <w:t>Tessellation</w:t>
        </w:r>
      </w:hyperlink>
      <w:r w:rsidRPr="009512C4">
        <w:t xml:space="preserve"> is when shapes fit together exactly with no gaps. Common examples of </w:t>
      </w:r>
      <w:hyperlink r:id="rId137" w:history="1">
        <w:r w:rsidRPr="009512C4">
          <w:rPr>
            <w:rStyle w:val="Hyperlink"/>
          </w:rPr>
          <w:t>tessellating shapes</w:t>
        </w:r>
      </w:hyperlink>
      <w:r w:rsidRPr="009512C4">
        <w:t xml:space="preserve"> are floor tiles.</w:t>
      </w:r>
    </w:p>
    <w:p w:rsidR="009512C4" w:rsidRPr="009512C4" w:rsidRDefault="009512C4" w:rsidP="009512C4">
      <w:r w:rsidRPr="009512C4">
        <w:t>Time intervals</w:t>
      </w:r>
    </w:p>
    <w:p w:rsidR="009512C4" w:rsidRPr="009512C4" w:rsidRDefault="009512C4" w:rsidP="009512C4">
      <w:r w:rsidRPr="009512C4">
        <w:t xml:space="preserve">A </w:t>
      </w:r>
      <w:hyperlink r:id="rId138" w:history="1">
        <w:r w:rsidRPr="009512C4">
          <w:rPr>
            <w:rStyle w:val="Hyperlink"/>
          </w:rPr>
          <w:t>time interval</w:t>
        </w:r>
      </w:hyperlink>
      <w:r w:rsidRPr="009512C4">
        <w:t xml:space="preserve"> is the length of time in between two given times.</w:t>
      </w:r>
    </w:p>
    <w:p w:rsidR="009512C4" w:rsidRPr="009512C4" w:rsidRDefault="009512C4" w:rsidP="009512C4">
      <w:r w:rsidRPr="009512C4">
        <w:t>Translation of shapes</w:t>
      </w:r>
    </w:p>
    <w:p w:rsidR="009512C4" w:rsidRPr="009512C4" w:rsidRDefault="009512C4" w:rsidP="009512C4">
      <w:proofErr w:type="gramStart"/>
      <w:r w:rsidRPr="009512C4">
        <w:t xml:space="preserve">In geometry </w:t>
      </w:r>
      <w:hyperlink r:id="rId139" w:history="1">
        <w:r w:rsidRPr="009512C4">
          <w:rPr>
            <w:rStyle w:val="Hyperlink"/>
          </w:rPr>
          <w:t>translation</w:t>
        </w:r>
      </w:hyperlink>
      <w:r w:rsidRPr="009512C4">
        <w:t xml:space="preserve"> means moving a shape into a different position, without changing it in any way.</w:t>
      </w:r>
      <w:proofErr w:type="gramEnd"/>
    </w:p>
    <w:p w:rsidR="009512C4" w:rsidRPr="009512C4" w:rsidRDefault="009512C4" w:rsidP="009512C4">
      <w:r w:rsidRPr="009512C4">
        <w:t>Triangle</w:t>
      </w:r>
    </w:p>
    <w:p w:rsidR="009512C4" w:rsidRPr="009512C4" w:rsidRDefault="009512C4" w:rsidP="009512C4">
      <w:r w:rsidRPr="009512C4">
        <w:t xml:space="preserve">A </w:t>
      </w:r>
      <w:hyperlink r:id="rId140" w:history="1">
        <w:r w:rsidRPr="009512C4">
          <w:rPr>
            <w:rStyle w:val="Hyperlink"/>
          </w:rPr>
          <w:t>triangle</w:t>
        </w:r>
      </w:hyperlink>
      <w:r w:rsidRPr="009512C4">
        <w:t xml:space="preserve"> is a </w:t>
      </w:r>
      <w:hyperlink r:id="rId141" w:history="1">
        <w:r w:rsidRPr="009512C4">
          <w:rPr>
            <w:rStyle w:val="Hyperlink"/>
          </w:rPr>
          <w:t>polygon</w:t>
        </w:r>
      </w:hyperlink>
      <w:r w:rsidRPr="009512C4">
        <w:t xml:space="preserve"> with three sides and three angles. It is a 2D shape.</w:t>
      </w:r>
    </w:p>
    <w:p w:rsidR="009512C4" w:rsidRPr="009512C4" w:rsidRDefault="009512C4" w:rsidP="009512C4">
      <w:r w:rsidRPr="009512C4">
        <w:t>Triangular numbers</w:t>
      </w:r>
    </w:p>
    <w:p w:rsidR="009512C4" w:rsidRPr="009512C4" w:rsidRDefault="009512C4" w:rsidP="009512C4">
      <w:hyperlink r:id="rId142" w:history="1">
        <w:r w:rsidRPr="009512C4">
          <w:rPr>
            <w:rStyle w:val="Hyperlink"/>
          </w:rPr>
          <w:t>Triangular numbers</w:t>
        </w:r>
      </w:hyperlink>
      <w:r w:rsidRPr="009512C4">
        <w:t xml:space="preserve"> are a sequence of numbers generated by arranging a pattern of dots into equilateral triangles. </w:t>
      </w:r>
    </w:p>
    <w:p w:rsidR="009512C4" w:rsidRPr="009512C4" w:rsidRDefault="009512C4" w:rsidP="009512C4">
      <w:r w:rsidRPr="009512C4">
        <w:t>Turns</w:t>
      </w:r>
    </w:p>
    <w:p w:rsidR="009512C4" w:rsidRPr="009512C4" w:rsidRDefault="009512C4" w:rsidP="009512C4">
      <w:r w:rsidRPr="009512C4">
        <w:t xml:space="preserve">A quarter turn is a 90˚ movement, </w:t>
      </w:r>
      <w:hyperlink r:id="rId143" w:history="1">
        <w:r w:rsidRPr="009512C4">
          <w:rPr>
            <w:rStyle w:val="Hyperlink"/>
          </w:rPr>
          <w:t>clockwise or anti-clockwise</w:t>
        </w:r>
      </w:hyperlink>
      <w:r w:rsidRPr="009512C4">
        <w:t>. A half turn is 180˚ and a full turn is 360˚.</w:t>
      </w:r>
    </w:p>
    <w:p w:rsidR="009512C4" w:rsidRPr="009512C4" w:rsidRDefault="009512C4" w:rsidP="009512C4">
      <w:r w:rsidRPr="009512C4">
        <w:t>Two-step and multi-step problems</w:t>
      </w:r>
    </w:p>
    <w:p w:rsidR="009512C4" w:rsidRPr="009512C4" w:rsidRDefault="009512C4" w:rsidP="009512C4">
      <w:r w:rsidRPr="009512C4">
        <w:t xml:space="preserve">A </w:t>
      </w:r>
      <w:hyperlink r:id="rId144" w:history="1">
        <w:r w:rsidRPr="009512C4">
          <w:rPr>
            <w:rStyle w:val="Hyperlink"/>
          </w:rPr>
          <w:t>two-step problem</w:t>
        </w:r>
      </w:hyperlink>
      <w:r w:rsidRPr="009512C4">
        <w:t xml:space="preserve"> is a word problem that requires two operations to solve it; a </w:t>
      </w:r>
      <w:hyperlink r:id="rId145" w:history="1">
        <w:r w:rsidRPr="009512C4">
          <w:rPr>
            <w:rStyle w:val="Hyperlink"/>
          </w:rPr>
          <w:t>multi-step problem</w:t>
        </w:r>
      </w:hyperlink>
      <w:r w:rsidRPr="009512C4">
        <w:t xml:space="preserve"> requires more than two operations before the solution can be found.</w:t>
      </w:r>
    </w:p>
    <w:p w:rsidR="009512C4" w:rsidRPr="009512C4" w:rsidRDefault="009512C4" w:rsidP="009512C4">
      <w:r w:rsidRPr="009512C4">
        <w:t>Unit fractions</w:t>
      </w:r>
    </w:p>
    <w:p w:rsidR="009512C4" w:rsidRPr="009512C4" w:rsidRDefault="009512C4" w:rsidP="009512C4">
      <w:r w:rsidRPr="009512C4">
        <w:t xml:space="preserve">A </w:t>
      </w:r>
      <w:hyperlink r:id="rId146" w:history="1">
        <w:r w:rsidRPr="009512C4">
          <w:rPr>
            <w:rStyle w:val="Hyperlink"/>
          </w:rPr>
          <w:t>unit fraction</w:t>
        </w:r>
      </w:hyperlink>
      <w:r w:rsidRPr="009512C4">
        <w:t xml:space="preserve"> is a fraction where the numerator (top number) is 1 and the denominator (bottom number) is a whole number. </w:t>
      </w:r>
    </w:p>
    <w:p w:rsidR="009512C4" w:rsidRPr="009512C4" w:rsidRDefault="009512C4" w:rsidP="009512C4">
      <w:r w:rsidRPr="009512C4">
        <w:t>Venn diagram</w:t>
      </w:r>
    </w:p>
    <w:p w:rsidR="009512C4" w:rsidRPr="009512C4" w:rsidRDefault="009512C4" w:rsidP="009512C4">
      <w:r w:rsidRPr="009512C4">
        <w:lastRenderedPageBreak/>
        <w:t xml:space="preserve">A </w:t>
      </w:r>
      <w:hyperlink r:id="rId147" w:history="1">
        <w:r w:rsidRPr="009512C4">
          <w:rPr>
            <w:rStyle w:val="Hyperlink"/>
          </w:rPr>
          <w:t>Venn diagram</w:t>
        </w:r>
      </w:hyperlink>
      <w:r w:rsidRPr="009512C4">
        <w:t xml:space="preserve"> shows the relationship between a </w:t>
      </w:r>
      <w:proofErr w:type="gramStart"/>
      <w:r w:rsidRPr="009512C4">
        <w:t>group</w:t>
      </w:r>
      <w:proofErr w:type="gramEnd"/>
      <w:r w:rsidRPr="009512C4">
        <w:t xml:space="preserve"> of different things (a set) in a visual way, by sorting data into two or three circles which overlap in the middle. Each circle follows a certain rule, so any numbers or objects placed in the overlapping part (the intersection) follow both rules.</w:t>
      </w:r>
    </w:p>
    <w:p w:rsidR="009512C4" w:rsidRPr="009512C4" w:rsidRDefault="009512C4" w:rsidP="009512C4">
      <w:r w:rsidRPr="009512C4">
        <w:t>Vertex / vertices</w:t>
      </w:r>
    </w:p>
    <w:p w:rsidR="009512C4" w:rsidRPr="009512C4" w:rsidRDefault="009512C4" w:rsidP="009512C4">
      <w:r w:rsidRPr="009512C4">
        <w:t xml:space="preserve">In 3D shapes, the </w:t>
      </w:r>
      <w:hyperlink r:id="rId148" w:history="1">
        <w:r w:rsidRPr="009512C4">
          <w:rPr>
            <w:rStyle w:val="Hyperlink"/>
          </w:rPr>
          <w:t>vertices</w:t>
        </w:r>
      </w:hyperlink>
      <w:r w:rsidRPr="009512C4">
        <w:t xml:space="preserve"> are the points where two or more </w:t>
      </w:r>
      <w:hyperlink r:id="rId149" w:history="1">
        <w:r w:rsidRPr="009512C4">
          <w:rPr>
            <w:rStyle w:val="Hyperlink"/>
          </w:rPr>
          <w:t>edges</w:t>
        </w:r>
      </w:hyperlink>
      <w:r w:rsidRPr="009512C4">
        <w:t xml:space="preserve"> meet. The angles of a 2D shape are also sometimes referred to as 'vertices' (singular: vertex).</w:t>
      </w:r>
    </w:p>
    <w:p w:rsidR="009512C4" w:rsidRPr="009512C4" w:rsidRDefault="009512C4" w:rsidP="009512C4">
      <w:r w:rsidRPr="009512C4">
        <w:t>Vertical</w:t>
      </w:r>
    </w:p>
    <w:p w:rsidR="009512C4" w:rsidRPr="009512C4" w:rsidRDefault="009512C4" w:rsidP="009512C4">
      <w:r w:rsidRPr="009512C4">
        <w:t xml:space="preserve">A </w:t>
      </w:r>
      <w:hyperlink r:id="rId150" w:history="1">
        <w:r w:rsidRPr="009512C4">
          <w:rPr>
            <w:rStyle w:val="Hyperlink"/>
          </w:rPr>
          <w:t>vertical</w:t>
        </w:r>
      </w:hyperlink>
      <w:r w:rsidRPr="009512C4">
        <w:t xml:space="preserve"> line runs up and down the page, from top to bottom.</w:t>
      </w:r>
    </w:p>
    <w:p w:rsidR="009512C4" w:rsidRPr="009512C4" w:rsidRDefault="009512C4" w:rsidP="009512C4">
      <w:r w:rsidRPr="009512C4">
        <w:t>Volume</w:t>
      </w:r>
    </w:p>
    <w:p w:rsidR="009512C4" w:rsidRPr="009512C4" w:rsidRDefault="009512C4" w:rsidP="009512C4">
      <w:hyperlink r:id="rId151" w:history="1">
        <w:r w:rsidRPr="009512C4">
          <w:rPr>
            <w:rStyle w:val="Hyperlink"/>
          </w:rPr>
          <w:t>Volume</w:t>
        </w:r>
      </w:hyperlink>
      <w:r w:rsidRPr="009512C4">
        <w:t xml:space="preserve"> is the amount of 3D space an object occupies or takes up.</w:t>
      </w:r>
    </w:p>
    <w:p w:rsidR="009512C4" w:rsidRPr="009512C4" w:rsidRDefault="009512C4" w:rsidP="009512C4">
      <w:r w:rsidRPr="009512C4">
        <w:t>Word problem or story problem</w:t>
      </w:r>
    </w:p>
    <w:p w:rsidR="009512C4" w:rsidRPr="009512C4" w:rsidRDefault="009512C4" w:rsidP="009512C4">
      <w:r w:rsidRPr="009512C4">
        <w:t xml:space="preserve">A </w:t>
      </w:r>
      <w:hyperlink r:id="rId152" w:history="1">
        <w:r w:rsidRPr="009512C4">
          <w:rPr>
            <w:rStyle w:val="Hyperlink"/>
          </w:rPr>
          <w:t>word problem</w:t>
        </w:r>
      </w:hyperlink>
      <w:r w:rsidRPr="009512C4">
        <w:t xml:space="preserve"> (also known as a story problem) is a 'real-life' scenario where a problem needs to be solved by way of a mathematical calculation.</w:t>
      </w:r>
    </w:p>
    <w:p w:rsidR="002E09FE" w:rsidRDefault="002E09FE"/>
    <w:sectPr w:rsidR="002E09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2C4"/>
    <w:rsid w:val="002E09FE"/>
    <w:rsid w:val="00951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12C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12C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8515896">
      <w:bodyDiv w:val="1"/>
      <w:marLeft w:val="0"/>
      <w:marRight w:val="0"/>
      <w:marTop w:val="0"/>
      <w:marBottom w:val="0"/>
      <w:divBdr>
        <w:top w:val="none" w:sz="0" w:space="0" w:color="auto"/>
        <w:left w:val="none" w:sz="0" w:space="0" w:color="auto"/>
        <w:bottom w:val="none" w:sz="0" w:space="0" w:color="auto"/>
        <w:right w:val="none" w:sz="0" w:space="0" w:color="auto"/>
      </w:divBdr>
      <w:divsChild>
        <w:div w:id="502939228">
          <w:marLeft w:val="0"/>
          <w:marRight w:val="0"/>
          <w:marTop w:val="300"/>
          <w:marBottom w:val="0"/>
          <w:divBdr>
            <w:top w:val="none" w:sz="0" w:space="0" w:color="auto"/>
            <w:left w:val="none" w:sz="0" w:space="0" w:color="auto"/>
            <w:bottom w:val="none" w:sz="0" w:space="0" w:color="auto"/>
            <w:right w:val="none" w:sz="0" w:space="0" w:color="auto"/>
          </w:divBdr>
          <w:divsChild>
            <w:div w:id="581524981">
              <w:marLeft w:val="0"/>
              <w:marRight w:val="0"/>
              <w:marTop w:val="0"/>
              <w:marBottom w:val="0"/>
              <w:divBdr>
                <w:top w:val="none" w:sz="0" w:space="0" w:color="auto"/>
                <w:left w:val="none" w:sz="0" w:space="0" w:color="auto"/>
                <w:bottom w:val="none" w:sz="0" w:space="0" w:color="auto"/>
                <w:right w:val="none" w:sz="0" w:space="0" w:color="auto"/>
              </w:divBdr>
              <w:divsChild>
                <w:div w:id="1450078100">
                  <w:marLeft w:val="0"/>
                  <w:marRight w:val="0"/>
                  <w:marTop w:val="0"/>
                  <w:marBottom w:val="0"/>
                  <w:divBdr>
                    <w:top w:val="none" w:sz="0" w:space="0" w:color="auto"/>
                    <w:left w:val="none" w:sz="0" w:space="0" w:color="auto"/>
                    <w:bottom w:val="none" w:sz="0" w:space="0" w:color="auto"/>
                    <w:right w:val="none" w:sz="0" w:space="0" w:color="auto"/>
                  </w:divBdr>
                  <w:divsChild>
                    <w:div w:id="1547568257">
                      <w:marLeft w:val="0"/>
                      <w:marRight w:val="0"/>
                      <w:marTop w:val="0"/>
                      <w:marBottom w:val="360"/>
                      <w:divBdr>
                        <w:top w:val="none" w:sz="0" w:space="0" w:color="auto"/>
                        <w:left w:val="none" w:sz="0" w:space="0" w:color="auto"/>
                        <w:bottom w:val="none" w:sz="0" w:space="0" w:color="auto"/>
                        <w:right w:val="none" w:sz="0" w:space="0" w:color="auto"/>
                      </w:divBdr>
                      <w:divsChild>
                        <w:div w:id="678701575">
                          <w:marLeft w:val="0"/>
                          <w:marRight w:val="0"/>
                          <w:marTop w:val="0"/>
                          <w:marBottom w:val="0"/>
                          <w:divBdr>
                            <w:top w:val="none" w:sz="0" w:space="0" w:color="auto"/>
                            <w:left w:val="none" w:sz="0" w:space="0" w:color="auto"/>
                            <w:bottom w:val="none" w:sz="0" w:space="0" w:color="auto"/>
                            <w:right w:val="none" w:sz="0" w:space="0" w:color="auto"/>
                          </w:divBdr>
                          <w:divsChild>
                            <w:div w:id="197623748">
                              <w:marLeft w:val="0"/>
                              <w:marRight w:val="0"/>
                              <w:marTop w:val="0"/>
                              <w:marBottom w:val="0"/>
                              <w:divBdr>
                                <w:top w:val="none" w:sz="0" w:space="0" w:color="auto"/>
                                <w:left w:val="none" w:sz="0" w:space="0" w:color="auto"/>
                                <w:bottom w:val="none" w:sz="0" w:space="0" w:color="auto"/>
                                <w:right w:val="none" w:sz="0" w:space="0" w:color="auto"/>
                              </w:divBdr>
                              <w:divsChild>
                                <w:div w:id="1724794248">
                                  <w:marLeft w:val="0"/>
                                  <w:marRight w:val="0"/>
                                  <w:marTop w:val="0"/>
                                  <w:marBottom w:val="0"/>
                                  <w:divBdr>
                                    <w:top w:val="none" w:sz="0" w:space="0" w:color="auto"/>
                                    <w:left w:val="none" w:sz="0" w:space="0" w:color="auto"/>
                                    <w:bottom w:val="none" w:sz="0" w:space="0" w:color="auto"/>
                                    <w:right w:val="none" w:sz="0" w:space="0" w:color="auto"/>
                                  </w:divBdr>
                                  <w:divsChild>
                                    <w:div w:id="1444576197">
                                      <w:marLeft w:val="0"/>
                                      <w:marRight w:val="0"/>
                                      <w:marTop w:val="0"/>
                                      <w:marBottom w:val="0"/>
                                      <w:divBdr>
                                        <w:top w:val="none" w:sz="0" w:space="0" w:color="auto"/>
                                        <w:left w:val="none" w:sz="0" w:space="0" w:color="auto"/>
                                        <w:bottom w:val="none" w:sz="0" w:space="0" w:color="auto"/>
                                        <w:right w:val="none" w:sz="0" w:space="0" w:color="auto"/>
                                      </w:divBdr>
                                      <w:divsChild>
                                        <w:div w:id="164025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theschoolrun.com/what-is-chunking" TargetMode="External"/><Relationship Id="rId117" Type="http://schemas.openxmlformats.org/officeDocument/2006/relationships/hyperlink" Target="http://www.theschoolrun.com/what-are-line-symmetry-reflective-symmetry-and-rotational-symmetry" TargetMode="External"/><Relationship Id="rId21" Type="http://schemas.openxmlformats.org/officeDocument/2006/relationships/hyperlink" Target="http://www.theschoolrun.com/what-is-bodmas" TargetMode="External"/><Relationship Id="rId42" Type="http://schemas.openxmlformats.org/officeDocument/2006/relationships/hyperlink" Target="http://www.theschoolrun.com/what-is-a-pie-chart" TargetMode="External"/><Relationship Id="rId47" Type="http://schemas.openxmlformats.org/officeDocument/2006/relationships/hyperlink" Target="http://www.theschoolrun.com/what-is-diagonal" TargetMode="External"/><Relationship Id="rId63" Type="http://schemas.openxmlformats.org/officeDocument/2006/relationships/hyperlink" Target="http://www.theschoolrun.com/what-is-the-perimeter" TargetMode="External"/><Relationship Id="rId68" Type="http://schemas.openxmlformats.org/officeDocument/2006/relationships/hyperlink" Target="http://www.theschoolrun.com/what-are-improper-fractions-and-mixed-numbers" TargetMode="External"/><Relationship Id="rId84" Type="http://schemas.openxmlformats.org/officeDocument/2006/relationships/hyperlink" Target="http://www.theschoolrun.com/what-are-multiples-and-factors" TargetMode="External"/><Relationship Id="rId89" Type="http://schemas.openxmlformats.org/officeDocument/2006/relationships/hyperlink" Target="http://www.theschoolrun.com/what-number-line" TargetMode="External"/><Relationship Id="rId112" Type="http://schemas.openxmlformats.org/officeDocument/2006/relationships/hyperlink" Target="http://www.theschoolrun.com/what-are-prisms-and-pyramids" TargetMode="External"/><Relationship Id="rId133" Type="http://schemas.openxmlformats.org/officeDocument/2006/relationships/hyperlink" Target="http://www.theschoolrun.com/what-is-a-sum" TargetMode="External"/><Relationship Id="rId138" Type="http://schemas.openxmlformats.org/officeDocument/2006/relationships/hyperlink" Target="http://www.theschoolrun.com/what-are-time-intervals" TargetMode="External"/><Relationship Id="rId154" Type="http://schemas.openxmlformats.org/officeDocument/2006/relationships/theme" Target="theme/theme1.xml"/><Relationship Id="rId16" Type="http://schemas.openxmlformats.org/officeDocument/2006/relationships/hyperlink" Target="http://www.theschoolrun.com/what-is-ascending-order" TargetMode="External"/><Relationship Id="rId107" Type="http://schemas.openxmlformats.org/officeDocument/2006/relationships/hyperlink" Target="http://www.theschoolrun.com/what-is-a-prime-number" TargetMode="External"/><Relationship Id="rId11" Type="http://schemas.openxmlformats.org/officeDocument/2006/relationships/hyperlink" Target="http://www.theschoolrun.com/what-are-analogue-and-digital" TargetMode="External"/><Relationship Id="rId32" Type="http://schemas.openxmlformats.org/officeDocument/2006/relationships/hyperlink" Target="http://www.theschoolrun.com/what-is-the-column-method" TargetMode="External"/><Relationship Id="rId37" Type="http://schemas.openxmlformats.org/officeDocument/2006/relationships/hyperlink" Target="http://www.theschoolrun.com/pictograph" TargetMode="External"/><Relationship Id="rId53" Type="http://schemas.openxmlformats.org/officeDocument/2006/relationships/hyperlink" Target="http://www.theschoolrun.com/what-are-equations" TargetMode="External"/><Relationship Id="rId58" Type="http://schemas.openxmlformats.org/officeDocument/2006/relationships/hyperlink" Target="http://www.theschoolrun.com/what-is-expanded-notation" TargetMode="External"/><Relationship Id="rId74" Type="http://schemas.openxmlformats.org/officeDocument/2006/relationships/hyperlink" Target="http://www.theschoolrun.com/what-is-long-division" TargetMode="External"/><Relationship Id="rId79" Type="http://schemas.openxmlformats.org/officeDocument/2006/relationships/hyperlink" Target="http://www.theschoolrun.com/what-are-mode-mean-median-and-range" TargetMode="External"/><Relationship Id="rId102" Type="http://schemas.openxmlformats.org/officeDocument/2006/relationships/hyperlink" Target="http://www.theschoolrun.com/what-is-perpendicular" TargetMode="External"/><Relationship Id="rId123" Type="http://schemas.openxmlformats.org/officeDocument/2006/relationships/hyperlink" Target="http://www.theschoolrun.com/what-are-roman-numerals" TargetMode="External"/><Relationship Id="rId128" Type="http://schemas.openxmlformats.org/officeDocument/2006/relationships/hyperlink" Target="http://www.theschoolrun.com/equilateral-isosceles-scalene-triangles" TargetMode="External"/><Relationship Id="rId144" Type="http://schemas.openxmlformats.org/officeDocument/2006/relationships/hyperlink" Target="http://www.theschoolrun.com/what-are-two-step-and-multi-step-problems" TargetMode="External"/><Relationship Id="rId149" Type="http://schemas.openxmlformats.org/officeDocument/2006/relationships/hyperlink" Target="http://www.theschoolrun.com/what-are-the-properties-of-2d-and-3d-shapes" TargetMode="External"/><Relationship Id="rId5" Type="http://schemas.openxmlformats.org/officeDocument/2006/relationships/hyperlink" Target="http://www.theschoolrun.com/greater-than-less-than-symbols" TargetMode="External"/><Relationship Id="rId90" Type="http://schemas.openxmlformats.org/officeDocument/2006/relationships/hyperlink" Target="http://www.theschoolrun.com/what-is-a-number-sentence" TargetMode="External"/><Relationship Id="rId95" Type="http://schemas.openxmlformats.org/officeDocument/2006/relationships/hyperlink" Target="http://www.theschoolrun.com/what-are-odd-and-even-numbers" TargetMode="External"/><Relationship Id="rId22" Type="http://schemas.openxmlformats.org/officeDocument/2006/relationships/hyperlink" Target="http://www.theschoolrun.com/what-is-the-bus-stop-method-for-division" TargetMode="External"/><Relationship Id="rId27" Type="http://schemas.openxmlformats.org/officeDocument/2006/relationships/hyperlink" Target="http://www.theschoolrun.com/what-are-the-parts-of-a-circle" TargetMode="External"/><Relationship Id="rId43" Type="http://schemas.openxmlformats.org/officeDocument/2006/relationships/hyperlink" Target="http://www.theschoolrun.com/what-are-decimals" TargetMode="External"/><Relationship Id="rId48" Type="http://schemas.openxmlformats.org/officeDocument/2006/relationships/hyperlink" Target="http://www.theschoolrun.com/what-are-the-parts-of-a-circle" TargetMode="External"/><Relationship Id="rId64" Type="http://schemas.openxmlformats.org/officeDocument/2006/relationships/hyperlink" Target="http://www.theschoolrun.com/what-is-area" TargetMode="External"/><Relationship Id="rId69" Type="http://schemas.openxmlformats.org/officeDocument/2006/relationships/hyperlink" Target="http://www.theschoolrun.com/what-are-mathematical-investigations" TargetMode="External"/><Relationship Id="rId113" Type="http://schemas.openxmlformats.org/officeDocument/2006/relationships/hyperlink" Target="http://www.theschoolrun.com/what-are-the-parts-of-a-circle" TargetMode="External"/><Relationship Id="rId118" Type="http://schemas.openxmlformats.org/officeDocument/2006/relationships/hyperlink" Target="http://www.theschoolrun.com/what-are-right-acute-obtuse-and-reflex-angles" TargetMode="External"/><Relationship Id="rId134" Type="http://schemas.openxmlformats.org/officeDocument/2006/relationships/hyperlink" Target="http://www.theschoolrun.com/what-is-symmetry" TargetMode="External"/><Relationship Id="rId139" Type="http://schemas.openxmlformats.org/officeDocument/2006/relationships/hyperlink" Target="http://www.theschoolrun.com/what-is-translation-of-shapes" TargetMode="External"/><Relationship Id="rId80" Type="http://schemas.openxmlformats.org/officeDocument/2006/relationships/hyperlink" Target="http://www.theschoolrun.com/what-are-mode-mean-median-and-range" TargetMode="External"/><Relationship Id="rId85" Type="http://schemas.openxmlformats.org/officeDocument/2006/relationships/hyperlink" Target="http://www.theschoolrun.com/what-are-negative-numbers" TargetMode="External"/><Relationship Id="rId150" Type="http://schemas.openxmlformats.org/officeDocument/2006/relationships/hyperlink" Target="http://www.theschoolrun.com/what-is-vertical" TargetMode="External"/><Relationship Id="rId12" Type="http://schemas.openxmlformats.org/officeDocument/2006/relationships/hyperlink" Target="http://www.theschoolrun.com/what-are-analogue-and-digital" TargetMode="External"/><Relationship Id="rId17" Type="http://schemas.openxmlformats.org/officeDocument/2006/relationships/hyperlink" Target="http://www.theschoolrun.com/what-is-an-average" TargetMode="External"/><Relationship Id="rId25" Type="http://schemas.openxmlformats.org/officeDocument/2006/relationships/hyperlink" Target="http://www.theschoolrun.com/what-is-a-carroll-diagram" TargetMode="External"/><Relationship Id="rId33" Type="http://schemas.openxmlformats.org/officeDocument/2006/relationships/hyperlink" Target="http://www.theschoolrun.com/jump-strategy" TargetMode="External"/><Relationship Id="rId38" Type="http://schemas.openxmlformats.org/officeDocument/2006/relationships/hyperlink" Target="http://www.theschoolrun.com/what-is-a-tally-chart" TargetMode="External"/><Relationship Id="rId46" Type="http://schemas.openxmlformats.org/officeDocument/2006/relationships/hyperlink" Target="http://www.theschoolrun.com/what-is-descending-order" TargetMode="External"/><Relationship Id="rId59" Type="http://schemas.openxmlformats.org/officeDocument/2006/relationships/hyperlink" Target="http://www.theschoolrun.com/what-are-the-properties-of-2d-and-3d-shapes" TargetMode="External"/><Relationship Id="rId67" Type="http://schemas.openxmlformats.org/officeDocument/2006/relationships/hyperlink" Target="http://www.theschoolrun.com/what-is-horizontal" TargetMode="External"/><Relationship Id="rId103" Type="http://schemas.openxmlformats.org/officeDocument/2006/relationships/hyperlink" Target="http://www.theschoolrun.com/pictograph" TargetMode="External"/><Relationship Id="rId108" Type="http://schemas.openxmlformats.org/officeDocument/2006/relationships/hyperlink" Target="http://www.theschoolrun.com/what-are-prisms-and-pyramids" TargetMode="External"/><Relationship Id="rId116" Type="http://schemas.openxmlformats.org/officeDocument/2006/relationships/hyperlink" Target="http://www.theschoolrun.com/what-is-symmetry" TargetMode="External"/><Relationship Id="rId124" Type="http://schemas.openxmlformats.org/officeDocument/2006/relationships/hyperlink" Target="http://www.theschoolrun.com/what-is-rotation-of-shapes" TargetMode="External"/><Relationship Id="rId129" Type="http://schemas.openxmlformats.org/officeDocument/2006/relationships/hyperlink" Target="http://www.theschoolrun.com/what-is-shared-between" TargetMode="External"/><Relationship Id="rId137" Type="http://schemas.openxmlformats.org/officeDocument/2006/relationships/hyperlink" Target="http://www.theschoolrun.com/what-are-tessellating-shapes" TargetMode="External"/><Relationship Id="rId20" Type="http://schemas.openxmlformats.org/officeDocument/2006/relationships/hyperlink" Target="http://www.theschoolrun.com/what-is-a-block-graph" TargetMode="External"/><Relationship Id="rId41" Type="http://schemas.openxmlformats.org/officeDocument/2006/relationships/hyperlink" Target="http://www.theschoolrun.com/what-is-a-line-graph" TargetMode="External"/><Relationship Id="rId54" Type="http://schemas.openxmlformats.org/officeDocument/2006/relationships/hyperlink" Target="http://www.theschoolrun.com/equilateral-isosceles-scalene-triangles" TargetMode="External"/><Relationship Id="rId62" Type="http://schemas.openxmlformats.org/officeDocument/2006/relationships/hyperlink" Target="http://www.theschoolrun.com/what-is-a-formula" TargetMode="External"/><Relationship Id="rId70" Type="http://schemas.openxmlformats.org/officeDocument/2006/relationships/hyperlink" Target="http://www.theschoolrun.com/What-is-an-integer" TargetMode="External"/><Relationship Id="rId75" Type="http://schemas.openxmlformats.org/officeDocument/2006/relationships/hyperlink" Target="http://www.theschoolrun.com/what-is-long-multiplication" TargetMode="External"/><Relationship Id="rId83" Type="http://schemas.openxmlformats.org/officeDocument/2006/relationships/hyperlink" Target="http://www.theschoolrun.com/what-are-mode-mean-median-and-range" TargetMode="External"/><Relationship Id="rId88" Type="http://schemas.openxmlformats.org/officeDocument/2006/relationships/hyperlink" Target="http://www.theschoolrun.com/what-are-number-facts" TargetMode="External"/><Relationship Id="rId91" Type="http://schemas.openxmlformats.org/officeDocument/2006/relationships/hyperlink" Target="http://www.theschoolrun.com/what-number-square" TargetMode="External"/><Relationship Id="rId96" Type="http://schemas.openxmlformats.org/officeDocument/2006/relationships/hyperlink" Target="http://www.theschoolrun.com/what-are-the-four-operations" TargetMode="External"/><Relationship Id="rId111" Type="http://schemas.openxmlformats.org/officeDocument/2006/relationships/hyperlink" Target="http://www.theschoolrun.com/what-is-proportion" TargetMode="External"/><Relationship Id="rId132" Type="http://schemas.openxmlformats.org/officeDocument/2006/relationships/hyperlink" Target="http://www.theschoolrun.com/what-are-standard-and-non-standard-units" TargetMode="External"/><Relationship Id="rId140" Type="http://schemas.openxmlformats.org/officeDocument/2006/relationships/hyperlink" Target="http://www.theschoolrun.com/equilateral-isosceles-scalene-triangles" TargetMode="External"/><Relationship Id="rId145" Type="http://schemas.openxmlformats.org/officeDocument/2006/relationships/hyperlink" Target="http://www.theschoolrun.com/what-are-two-step-and-multi-step-problems" TargetMode="External"/><Relationship Id="rId153"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theschoolrun.com/what-are-the-12-hour-and-24-hour-clock" TargetMode="External"/><Relationship Id="rId15" Type="http://schemas.openxmlformats.org/officeDocument/2006/relationships/hyperlink" Target="http://www.theschoolrun.com/place-value-arrow-cards" TargetMode="External"/><Relationship Id="rId23" Type="http://schemas.openxmlformats.org/officeDocument/2006/relationships/hyperlink" Target="http://www.theschoolrun.com/what-is-capacity" TargetMode="External"/><Relationship Id="rId28" Type="http://schemas.openxmlformats.org/officeDocument/2006/relationships/hyperlink" Target="http://www.theschoolrun.com/what-are-the-parts-of-a-circle" TargetMode="External"/><Relationship Id="rId36" Type="http://schemas.openxmlformats.org/officeDocument/2006/relationships/hyperlink" Target="http://www.theschoolrun.com/data-handling" TargetMode="External"/><Relationship Id="rId49" Type="http://schemas.openxmlformats.org/officeDocument/2006/relationships/hyperlink" Target="http://www.theschoolrun.com/what-are-the-parts-of-a-circle" TargetMode="External"/><Relationship Id="rId57" Type="http://schemas.openxmlformats.org/officeDocument/2006/relationships/hyperlink" Target="http://www.theschoolrun.com/what-is-an-estimate" TargetMode="External"/><Relationship Id="rId106" Type="http://schemas.openxmlformats.org/officeDocument/2006/relationships/hyperlink" Target="http://www.theschoolrun.com/what-is-a-polygon" TargetMode="External"/><Relationship Id="rId114" Type="http://schemas.openxmlformats.org/officeDocument/2006/relationships/hyperlink" Target="http://www.theschoolrun.com/what-are-mode-mean-median-and-range" TargetMode="External"/><Relationship Id="rId119" Type="http://schemas.openxmlformats.org/officeDocument/2006/relationships/hyperlink" Target="http://www.theschoolrun.com/what-are-regular-and-irregular-shapes" TargetMode="External"/><Relationship Id="rId127" Type="http://schemas.openxmlformats.org/officeDocument/2006/relationships/hyperlink" Target="http://www.theschoolrun.com/what-is-repeated-addition" TargetMode="External"/><Relationship Id="rId10" Type="http://schemas.openxmlformats.org/officeDocument/2006/relationships/hyperlink" Target="http://www.theschoolrun.com/what-are-right-acute-obtuse-and-reflex-angles" TargetMode="External"/><Relationship Id="rId31" Type="http://schemas.openxmlformats.org/officeDocument/2006/relationships/hyperlink" Target="http://www.theschoolrun.com/what-are-coordinates" TargetMode="External"/><Relationship Id="rId44" Type="http://schemas.openxmlformats.org/officeDocument/2006/relationships/hyperlink" Target="http://www.theschoolrun.com/what-are-degrees" TargetMode="External"/><Relationship Id="rId52" Type="http://schemas.openxmlformats.org/officeDocument/2006/relationships/hyperlink" Target="http://www.theschoolrun.com/what-are-the-properties-of-2d-and-3d-shapes" TargetMode="External"/><Relationship Id="rId60" Type="http://schemas.openxmlformats.org/officeDocument/2006/relationships/hyperlink" Target="http://www.theschoolrun.com/what-are-multiples-and-factors" TargetMode="External"/><Relationship Id="rId65" Type="http://schemas.openxmlformats.org/officeDocument/2006/relationships/hyperlink" Target="http://www.theschoolrun.com/what-is-the-grid-method" TargetMode="External"/><Relationship Id="rId73" Type="http://schemas.openxmlformats.org/officeDocument/2006/relationships/hyperlink" Target="http://www.theschoolrun.com/what-is-a-line-graph" TargetMode="External"/><Relationship Id="rId78" Type="http://schemas.openxmlformats.org/officeDocument/2006/relationships/hyperlink" Target="http://www.theschoolrun.com/what-is-mass" TargetMode="External"/><Relationship Id="rId81" Type="http://schemas.openxmlformats.org/officeDocument/2006/relationships/hyperlink" Target="http://www.theschoolrun.com/what-is-symmetry" TargetMode="External"/><Relationship Id="rId86" Type="http://schemas.openxmlformats.org/officeDocument/2006/relationships/hyperlink" Target="http://www.theschoolrun.com/what-are-nets-of-shapes" TargetMode="External"/><Relationship Id="rId94" Type="http://schemas.openxmlformats.org/officeDocument/2006/relationships/hyperlink" Target="http://www.theschoolrun.com/what-are-odd-and-even-numbers" TargetMode="External"/><Relationship Id="rId99" Type="http://schemas.openxmlformats.org/officeDocument/2006/relationships/hyperlink" Target="http://www.theschoolrun.com/what-is-partitioning" TargetMode="External"/><Relationship Id="rId101" Type="http://schemas.openxmlformats.org/officeDocument/2006/relationships/hyperlink" Target="http://www.theschoolrun.com/what-is-the-perimeter" TargetMode="External"/><Relationship Id="rId122" Type="http://schemas.openxmlformats.org/officeDocument/2006/relationships/hyperlink" Target="http://www.theschoolrun.com/equilateral-isosceles-scalene-triangles" TargetMode="External"/><Relationship Id="rId130" Type="http://schemas.openxmlformats.org/officeDocument/2006/relationships/hyperlink" Target="http://www.theschoolrun.com/what-are-square-numbers" TargetMode="External"/><Relationship Id="rId135" Type="http://schemas.openxmlformats.org/officeDocument/2006/relationships/hyperlink" Target="http://www.theschoolrun.com/what-is-a-tally-chart" TargetMode="External"/><Relationship Id="rId143" Type="http://schemas.openxmlformats.org/officeDocument/2006/relationships/hyperlink" Target="http://www.theschoolrun.com/what-are-clockwise-and-anti-clockwise" TargetMode="External"/><Relationship Id="rId148" Type="http://schemas.openxmlformats.org/officeDocument/2006/relationships/hyperlink" Target="http://www.theschoolrun.com/what-are-the-properties-of-2d-and-3d-shapes" TargetMode="External"/><Relationship Id="rId151" Type="http://schemas.openxmlformats.org/officeDocument/2006/relationships/hyperlink" Target="http://www.theschoolrun.com/what-is-volume" TargetMode="External"/><Relationship Id="rId4" Type="http://schemas.openxmlformats.org/officeDocument/2006/relationships/webSettings" Target="webSettings.xml"/><Relationship Id="rId9" Type="http://schemas.openxmlformats.org/officeDocument/2006/relationships/hyperlink" Target="http://www.theschoolrun.com/what-are-the-names-of-2d-and-3d-shapes" TargetMode="External"/><Relationship Id="rId13" Type="http://schemas.openxmlformats.org/officeDocument/2006/relationships/hyperlink" Target="http://www.theschoolrun.com/what-is-area" TargetMode="External"/><Relationship Id="rId18" Type="http://schemas.openxmlformats.org/officeDocument/2006/relationships/hyperlink" Target="http://www.theschoolrun.com/what-are-axes" TargetMode="External"/><Relationship Id="rId39" Type="http://schemas.openxmlformats.org/officeDocument/2006/relationships/hyperlink" Target="http://www.theschoolrun.com/what-is-a-block-graph" TargetMode="External"/><Relationship Id="rId109" Type="http://schemas.openxmlformats.org/officeDocument/2006/relationships/hyperlink" Target="http://www.theschoolrun.com/what-are-probability-chance-likelihood" TargetMode="External"/><Relationship Id="rId34" Type="http://schemas.openxmlformats.org/officeDocument/2006/relationships/hyperlink" Target="http://www.theschoolrun.com/convert-into-the-same-units" TargetMode="External"/><Relationship Id="rId50" Type="http://schemas.openxmlformats.org/officeDocument/2006/relationships/hyperlink" Target="http://www.theschoolrun.com/what-are-division-facts" TargetMode="External"/><Relationship Id="rId55" Type="http://schemas.openxmlformats.org/officeDocument/2006/relationships/hyperlink" Target="http://www.theschoolrun.com/what-are-equivalent-fractions-and-simplifying-fractions" TargetMode="External"/><Relationship Id="rId76" Type="http://schemas.openxmlformats.org/officeDocument/2006/relationships/hyperlink" Target="http://www.theschoolrun.com/what-is-the-lowest-common-denominator" TargetMode="External"/><Relationship Id="rId97" Type="http://schemas.openxmlformats.org/officeDocument/2006/relationships/hyperlink" Target="http://www.theschoolrun.com/what-are-cardinal-and-ordinal-numbers" TargetMode="External"/><Relationship Id="rId104" Type="http://schemas.openxmlformats.org/officeDocument/2006/relationships/hyperlink" Target="http://www.theschoolrun.com/what-is-a-pie-chart" TargetMode="External"/><Relationship Id="rId120" Type="http://schemas.openxmlformats.org/officeDocument/2006/relationships/hyperlink" Target="http://www.theschoolrun.com/what-are-regular-and-irregular-shapes" TargetMode="External"/><Relationship Id="rId125" Type="http://schemas.openxmlformats.org/officeDocument/2006/relationships/hyperlink" Target="http://www.theschoolrun.com/what-are-line-symmetry-reflective-symmetry-and-rotational-symmetry" TargetMode="External"/><Relationship Id="rId141" Type="http://schemas.openxmlformats.org/officeDocument/2006/relationships/hyperlink" Target="http://www.theschoolrun.com/what-is-a-polygon" TargetMode="External"/><Relationship Id="rId146" Type="http://schemas.openxmlformats.org/officeDocument/2006/relationships/hyperlink" Target="http://www.theschoolrun.com/what-are-unit-fractions" TargetMode="External"/><Relationship Id="rId7" Type="http://schemas.openxmlformats.org/officeDocument/2006/relationships/hyperlink" Target="http://www.theschoolrun.com/what-are-the-12-hour-and-24-hour-clock" TargetMode="External"/><Relationship Id="rId71" Type="http://schemas.openxmlformats.org/officeDocument/2006/relationships/hyperlink" Target="http://www.theschoolrun.com/inverse-operation" TargetMode="External"/><Relationship Id="rId92" Type="http://schemas.openxmlformats.org/officeDocument/2006/relationships/hyperlink" Target="http://www.theschoolrun.com/what-is-a-numerator" TargetMode="External"/><Relationship Id="rId2" Type="http://schemas.microsoft.com/office/2007/relationships/stylesWithEffects" Target="stylesWithEffects.xml"/><Relationship Id="rId29" Type="http://schemas.openxmlformats.org/officeDocument/2006/relationships/hyperlink" Target="http://www.theschoolrun.com/what-are-clockwise-and-anti-clockwise" TargetMode="External"/><Relationship Id="rId24" Type="http://schemas.openxmlformats.org/officeDocument/2006/relationships/hyperlink" Target="http://www.theschoolrun.com/what-are-cardinal-and-ordinal-numbers" TargetMode="External"/><Relationship Id="rId40" Type="http://schemas.openxmlformats.org/officeDocument/2006/relationships/hyperlink" Target="http://www.theschoolrun.com/what-is-a-bar-chart" TargetMode="External"/><Relationship Id="rId45" Type="http://schemas.openxmlformats.org/officeDocument/2006/relationships/hyperlink" Target="http://www.theschoolrun.com/what-is-the-denominator" TargetMode="External"/><Relationship Id="rId66" Type="http://schemas.openxmlformats.org/officeDocument/2006/relationships/hyperlink" Target="http://www.theschoolrun.com/what-is-the-highest-common-factor" TargetMode="External"/><Relationship Id="rId87" Type="http://schemas.openxmlformats.org/officeDocument/2006/relationships/hyperlink" Target="http://www.theschoolrun.com/what-are-number-bonds" TargetMode="External"/><Relationship Id="rId110" Type="http://schemas.openxmlformats.org/officeDocument/2006/relationships/hyperlink" Target="http://www.theschoolrun.com/what-is-a-product" TargetMode="External"/><Relationship Id="rId115" Type="http://schemas.openxmlformats.org/officeDocument/2006/relationships/hyperlink" Target="http://www.theschoolrun.com/what-is-ratio" TargetMode="External"/><Relationship Id="rId131" Type="http://schemas.openxmlformats.org/officeDocument/2006/relationships/hyperlink" Target="http://www.theschoolrun.com/what-are-standard-and-non-standard-units" TargetMode="External"/><Relationship Id="rId136" Type="http://schemas.openxmlformats.org/officeDocument/2006/relationships/hyperlink" Target="http://www.theschoolrun.com/what-are-tessellating-shapes" TargetMode="External"/><Relationship Id="rId61" Type="http://schemas.openxmlformats.org/officeDocument/2006/relationships/hyperlink" Target="http://www.theschoolrun.com/what-is-the-difference-between" TargetMode="External"/><Relationship Id="rId82" Type="http://schemas.openxmlformats.org/officeDocument/2006/relationships/hyperlink" Target="http://www.theschoolrun.com/what-are-improper-fractions-and-mixed-numbers" TargetMode="External"/><Relationship Id="rId152" Type="http://schemas.openxmlformats.org/officeDocument/2006/relationships/hyperlink" Target="http://www.theschoolrun.com/what-is-a-word-problem" TargetMode="External"/><Relationship Id="rId19" Type="http://schemas.openxmlformats.org/officeDocument/2006/relationships/hyperlink" Target="http://www.theschoolrun.com/what-is-a-bar-chart" TargetMode="External"/><Relationship Id="rId14" Type="http://schemas.openxmlformats.org/officeDocument/2006/relationships/hyperlink" Target="http://www.theschoolrun.com/what-are-arrays" TargetMode="External"/><Relationship Id="rId30" Type="http://schemas.openxmlformats.org/officeDocument/2006/relationships/hyperlink" Target="http://www.theschoolrun.com/what-are-clockwise-and-anti-clockwise" TargetMode="External"/><Relationship Id="rId35" Type="http://schemas.openxmlformats.org/officeDocument/2006/relationships/hyperlink" Target="http://www.theschoolrun.com/what-are-cube-numbers" TargetMode="External"/><Relationship Id="rId56" Type="http://schemas.openxmlformats.org/officeDocument/2006/relationships/hyperlink" Target="http://www.theschoolrun.com/what-are-equivalent-fractions-and-simplifying-fractions" TargetMode="External"/><Relationship Id="rId77" Type="http://schemas.openxmlformats.org/officeDocument/2006/relationships/hyperlink" Target="http://www.theschoolrun.com/what-is-the-lowest-common-multiple" TargetMode="External"/><Relationship Id="rId100" Type="http://schemas.openxmlformats.org/officeDocument/2006/relationships/hyperlink" Target="http://www.theschoolrun.com/what-is-a-percentage" TargetMode="External"/><Relationship Id="rId105" Type="http://schemas.openxmlformats.org/officeDocument/2006/relationships/hyperlink" Target="http://www.theschoolrun.com/what-place-value" TargetMode="External"/><Relationship Id="rId126" Type="http://schemas.openxmlformats.org/officeDocument/2006/relationships/hyperlink" Target="http://www.theschoolrun.com/what-is-rounding-numbers" TargetMode="External"/><Relationship Id="rId147" Type="http://schemas.openxmlformats.org/officeDocument/2006/relationships/hyperlink" Target="http://www.theschoolrun.com/what-venn-diagram" TargetMode="External"/><Relationship Id="rId8" Type="http://schemas.openxmlformats.org/officeDocument/2006/relationships/hyperlink" Target="http://www.theschoolrun.com/what-are-the-names-of-2d-and-3d-shapes" TargetMode="External"/><Relationship Id="rId51" Type="http://schemas.openxmlformats.org/officeDocument/2006/relationships/hyperlink" Target="http://www.theschoolrun.com/what-are-the-properties-of-2d-and-3d-shapes" TargetMode="External"/><Relationship Id="rId72" Type="http://schemas.openxmlformats.org/officeDocument/2006/relationships/hyperlink" Target="http://www.theschoolrun.com/equilateral-isosceles-scalene-triangles" TargetMode="External"/><Relationship Id="rId93" Type="http://schemas.openxmlformats.org/officeDocument/2006/relationships/hyperlink" Target="http://www.theschoolrun.com/what-are-right-acute-obtuse-and-reflex-angles" TargetMode="External"/><Relationship Id="rId98" Type="http://schemas.openxmlformats.org/officeDocument/2006/relationships/hyperlink" Target="http://www.theschoolrun.com/what-is-parallel" TargetMode="External"/><Relationship Id="rId121" Type="http://schemas.openxmlformats.org/officeDocument/2006/relationships/hyperlink" Target="http://www.theschoolrun.com/what-are-right-acute-obtuse-and-reflex-angles" TargetMode="External"/><Relationship Id="rId142" Type="http://schemas.openxmlformats.org/officeDocument/2006/relationships/hyperlink" Target="http://www.theschoolrun.com/what-are-triangular-number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4851</Words>
  <Characters>27653</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1</cp:revision>
  <dcterms:created xsi:type="dcterms:W3CDTF">2016-01-02T18:02:00Z</dcterms:created>
  <dcterms:modified xsi:type="dcterms:W3CDTF">2016-01-02T18:03:00Z</dcterms:modified>
</cp:coreProperties>
</file>